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B429C" w14:textId="752DC420" w:rsidR="008E0ACE" w:rsidRPr="00AF0201" w:rsidRDefault="00901BB8" w:rsidP="00AF0201">
      <w:pPr>
        <w:jc w:val="center"/>
        <w:rPr>
          <w:rFonts w:ascii="Copperplate Gothic Light" w:hAnsi="Copperplate Gothic Light"/>
        </w:rPr>
      </w:pPr>
      <w:r w:rsidRPr="00AF0201">
        <w:rPr>
          <w:rFonts w:ascii="Copperplate Gothic Light" w:hAnsi="Copperplate Gothic Light"/>
          <w:noProof/>
          <w:sz w:val="32"/>
          <w:szCs w:val="32"/>
        </w:rPr>
        <w:drawing>
          <wp:anchor distT="0" distB="0" distL="114300" distR="114300" simplePos="0" relativeHeight="251669504" behindDoc="0" locked="0" layoutInCell="1" allowOverlap="1" wp14:anchorId="689AB30C" wp14:editId="18A7F960">
            <wp:simplePos x="0" y="0"/>
            <wp:positionH relativeFrom="margin">
              <wp:posOffset>31750</wp:posOffset>
            </wp:positionH>
            <wp:positionV relativeFrom="paragraph">
              <wp:posOffset>-532765</wp:posOffset>
            </wp:positionV>
            <wp:extent cx="520700" cy="603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6032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29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800"/>
      </w:tblGrid>
      <w:tr w:rsidR="008E0ACE" w14:paraId="68F5115C" w14:textId="77777777" w:rsidTr="00032265">
        <w:trPr>
          <w:trHeight w:val="6480"/>
        </w:trPr>
        <w:tc>
          <w:tcPr>
            <w:tcW w:w="5000" w:type="pct"/>
            <w:shd w:val="clear" w:color="auto" w:fill="auto"/>
            <w:tcMar>
              <w:left w:w="0" w:type="dxa"/>
              <w:right w:w="0" w:type="dxa"/>
            </w:tcMar>
          </w:tcPr>
          <w:tbl>
            <w:tblPr>
              <w:tblStyle w:val="TableGrid"/>
              <w:tblW w:w="10044" w:type="dxa"/>
              <w:tblInd w:w="3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10044"/>
            </w:tblGrid>
            <w:tr w:rsidR="00D84779" w:rsidRPr="00057088" w14:paraId="447B395E" w14:textId="77777777" w:rsidTr="00032265">
              <w:trPr>
                <w:trHeight w:val="360"/>
              </w:trPr>
              <w:tc>
                <w:tcPr>
                  <w:tcW w:w="10044" w:type="dxa"/>
                  <w:tcBorders>
                    <w:top w:val="nil"/>
                    <w:left w:val="nil"/>
                    <w:bottom w:val="nil"/>
                    <w:right w:val="nil"/>
                  </w:tcBorders>
                  <w:shd w:val="clear" w:color="auto" w:fill="1F497D" w:themeFill="text2"/>
                  <w:vAlign w:val="center"/>
                </w:tcPr>
                <w:p w14:paraId="25979D53" w14:textId="587A7623" w:rsidR="00D84779" w:rsidRPr="00057088" w:rsidRDefault="00D84779" w:rsidP="00D84779">
                  <w:pPr>
                    <w:framePr w:hSpace="180" w:wrap="around" w:vAnchor="page" w:hAnchor="margin" w:y="1291"/>
                    <w:tabs>
                      <w:tab w:val="left" w:pos="200"/>
                      <w:tab w:val="center" w:pos="4883"/>
                    </w:tabs>
                    <w:jc w:val="center"/>
                    <w:rPr>
                      <w:rFonts w:ascii="Copperplate Gothic Bold" w:hAnsi="Copperplate Gothic Bold"/>
                      <w:smallCaps/>
                      <w:color w:val="FFFFFF" w:themeColor="background1"/>
                      <w:sz w:val="24"/>
                      <w:szCs w:val="24"/>
                    </w:rPr>
                  </w:pPr>
                  <w:r>
                    <w:rPr>
                      <w:rFonts w:ascii="Copperplate Gothic Bold" w:hAnsi="Copperplate Gothic Bold"/>
                      <w:smallCaps/>
                      <w:color w:val="FFFFFF" w:themeColor="background1"/>
                      <w:sz w:val="24"/>
                      <w:szCs w:val="24"/>
                    </w:rPr>
                    <w:t>What are Ventures?</w:t>
                  </w:r>
                </w:p>
              </w:tc>
            </w:tr>
          </w:tbl>
          <w:p w14:paraId="4F115EE3" w14:textId="77777777" w:rsidR="008E0ACE" w:rsidRPr="003A5F46" w:rsidRDefault="008E0ACE" w:rsidP="008E0ACE">
            <w:pPr>
              <w:ind w:left="108"/>
              <w:rPr>
                <w:rFonts w:ascii="Georgia" w:hAnsi="Georgia" w:cs="Georgia"/>
                <w:color w:val="1A1718"/>
                <w:sz w:val="12"/>
                <w:szCs w:val="18"/>
              </w:rPr>
            </w:pPr>
          </w:p>
          <w:p w14:paraId="148C1A9E" w14:textId="77777777" w:rsidR="00032265" w:rsidRDefault="008E0ACE" w:rsidP="00032265">
            <w:pPr>
              <w:pStyle w:val="Pa0"/>
              <w:spacing w:line="240" w:lineRule="auto"/>
              <w:rPr>
                <w:rStyle w:val="A0"/>
                <w:rFonts w:ascii="Garamond" w:hAnsi="Garamond" w:cs="Avenir 35 Light"/>
                <w:color w:val="807E83"/>
                <w:sz w:val="20"/>
                <w:szCs w:val="20"/>
              </w:rPr>
            </w:pPr>
            <w:r w:rsidRPr="00032265">
              <w:rPr>
                <w:rStyle w:val="A0"/>
                <w:rFonts w:ascii="Garamond" w:hAnsi="Garamond" w:cs="Avenir 35 Light"/>
                <w:color w:val="auto"/>
                <w:sz w:val="20"/>
                <w:szCs w:val="20"/>
              </w:rPr>
              <w:t>Leadership Ventures are experiences that facilitate self-discovery, leadership, and character development. Participants are able to step out of their comfort zone, exceed personal limitations, and experience leadership firsthand. There are three types of Leadership Ventures:</w:t>
            </w:r>
            <w:r w:rsidRPr="00032265">
              <w:rPr>
                <w:rStyle w:val="A0"/>
                <w:rFonts w:ascii="Garamond" w:hAnsi="Garamond" w:cs="Avenir 35 Light"/>
                <w:color w:val="807E83"/>
                <w:sz w:val="20"/>
                <w:szCs w:val="20"/>
              </w:rPr>
              <w:t xml:space="preserve"> </w:t>
            </w:r>
          </w:p>
          <w:p w14:paraId="2EE1CBF7" w14:textId="77777777" w:rsidR="00032265" w:rsidRPr="00032265" w:rsidRDefault="00032265" w:rsidP="00032265">
            <w:pPr>
              <w:pStyle w:val="Default"/>
              <w:rPr>
                <w:sz w:val="6"/>
                <w:szCs w:val="6"/>
              </w:rPr>
            </w:pPr>
          </w:p>
          <w:p w14:paraId="24834F47" w14:textId="77777777" w:rsidR="00032265" w:rsidRPr="00032265" w:rsidRDefault="00032265" w:rsidP="00032265">
            <w:pPr>
              <w:pStyle w:val="Pa0"/>
              <w:numPr>
                <w:ilvl w:val="0"/>
                <w:numId w:val="20"/>
              </w:numPr>
              <w:spacing w:line="240" w:lineRule="auto"/>
              <w:contextualSpacing/>
              <w:rPr>
                <w:rStyle w:val="A0"/>
                <w:rFonts w:ascii="Garamond" w:hAnsi="Garamond" w:cs="Avenir 35 Light"/>
                <w:color w:val="auto"/>
                <w:sz w:val="20"/>
                <w:szCs w:val="20"/>
              </w:rPr>
            </w:pPr>
            <w:r w:rsidRPr="00032265">
              <w:rPr>
                <w:rStyle w:val="A0"/>
                <w:rFonts w:ascii="Garamond" w:hAnsi="Garamond"/>
                <w:b/>
                <w:bCs/>
                <w:iCs/>
                <w:color w:val="auto"/>
                <w:sz w:val="20"/>
                <w:szCs w:val="20"/>
              </w:rPr>
              <w:t>Expeditions:</w:t>
            </w:r>
            <w:r w:rsidRPr="00032265">
              <w:rPr>
                <w:rStyle w:val="A0"/>
                <w:rFonts w:ascii="Garamond" w:hAnsi="Garamond"/>
                <w:bCs/>
                <w:iCs/>
                <w:color w:val="auto"/>
                <w:sz w:val="20"/>
                <w:szCs w:val="20"/>
              </w:rPr>
              <w:t xml:space="preserve"> </w:t>
            </w:r>
            <w:r w:rsidRPr="00032265">
              <w:rPr>
                <w:rStyle w:val="A0"/>
                <w:rFonts w:ascii="Garamond" w:hAnsi="Garamond" w:cs="Avenir 35 Light"/>
                <w:color w:val="auto"/>
                <w:sz w:val="20"/>
                <w:szCs w:val="20"/>
              </w:rPr>
              <w:t>span the globe &amp; range from six–14 day overnight trips and tend to be high in physical intensity.</w:t>
            </w:r>
          </w:p>
          <w:p w14:paraId="5C85222B" w14:textId="77777777" w:rsidR="00032265" w:rsidRPr="00032265" w:rsidRDefault="00032265" w:rsidP="00032265">
            <w:pPr>
              <w:pStyle w:val="Pa0"/>
              <w:numPr>
                <w:ilvl w:val="0"/>
                <w:numId w:val="20"/>
              </w:numPr>
              <w:spacing w:line="240" w:lineRule="auto"/>
              <w:contextualSpacing/>
              <w:rPr>
                <w:rStyle w:val="A0"/>
                <w:rFonts w:ascii="Garamond" w:hAnsi="Garamond" w:cs="Avenir 35 Light"/>
                <w:color w:val="auto"/>
                <w:sz w:val="20"/>
                <w:szCs w:val="20"/>
              </w:rPr>
            </w:pPr>
            <w:r w:rsidRPr="00032265">
              <w:rPr>
                <w:rStyle w:val="A0"/>
                <w:rFonts w:ascii="Garamond" w:hAnsi="Garamond"/>
                <w:b/>
                <w:bCs/>
                <w:iCs/>
                <w:color w:val="auto"/>
                <w:sz w:val="20"/>
                <w:szCs w:val="20"/>
              </w:rPr>
              <w:t>Intensives:</w:t>
            </w:r>
            <w:r w:rsidRPr="00032265">
              <w:rPr>
                <w:rStyle w:val="A0"/>
                <w:rFonts w:ascii="Garamond" w:hAnsi="Garamond"/>
                <w:bCs/>
                <w:iCs/>
                <w:color w:val="auto"/>
                <w:sz w:val="20"/>
                <w:szCs w:val="20"/>
              </w:rPr>
              <w:t xml:space="preserve"> </w:t>
            </w:r>
            <w:r w:rsidRPr="00032265">
              <w:rPr>
                <w:rStyle w:val="A0"/>
                <w:rFonts w:ascii="Garamond" w:hAnsi="Garamond" w:cs="Avenir 35 Light"/>
                <w:color w:val="auto"/>
                <w:sz w:val="20"/>
                <w:szCs w:val="20"/>
              </w:rPr>
              <w:t xml:space="preserve">range from one–three days and tend to be low-medium in physical intensity. </w:t>
            </w:r>
          </w:p>
          <w:p w14:paraId="7A7CC17B" w14:textId="77777777" w:rsidR="00032265" w:rsidRDefault="00032265" w:rsidP="00032265">
            <w:pPr>
              <w:pStyle w:val="Pa0"/>
              <w:numPr>
                <w:ilvl w:val="0"/>
                <w:numId w:val="20"/>
              </w:numPr>
              <w:spacing w:line="240" w:lineRule="auto"/>
              <w:contextualSpacing/>
              <w:rPr>
                <w:rStyle w:val="A0"/>
                <w:rFonts w:ascii="Garamond" w:hAnsi="Garamond" w:cs="Avenir 35 Light"/>
                <w:color w:val="auto"/>
                <w:sz w:val="20"/>
                <w:szCs w:val="20"/>
              </w:rPr>
            </w:pPr>
            <w:r w:rsidRPr="00032265">
              <w:rPr>
                <w:rStyle w:val="A0"/>
                <w:rFonts w:ascii="Garamond" w:hAnsi="Garamond"/>
                <w:b/>
                <w:bCs/>
                <w:iCs/>
                <w:color w:val="auto"/>
                <w:sz w:val="20"/>
                <w:szCs w:val="20"/>
              </w:rPr>
              <w:t>Workshops:</w:t>
            </w:r>
            <w:r w:rsidRPr="00032265">
              <w:rPr>
                <w:rStyle w:val="A0"/>
                <w:rFonts w:ascii="Garamond" w:hAnsi="Garamond"/>
                <w:bCs/>
                <w:iCs/>
                <w:color w:val="auto"/>
                <w:sz w:val="20"/>
                <w:szCs w:val="20"/>
              </w:rPr>
              <w:t xml:space="preserve"> </w:t>
            </w:r>
            <w:r w:rsidRPr="00032265">
              <w:rPr>
                <w:rStyle w:val="A0"/>
                <w:rFonts w:ascii="Garamond" w:hAnsi="Garamond" w:cs="Avenir 35 Light"/>
                <w:color w:val="auto"/>
                <w:sz w:val="20"/>
                <w:szCs w:val="20"/>
              </w:rPr>
              <w:t>are no cost, range from 4 to 6 hours and are targeted towards specific leadership skills and competencies.</w:t>
            </w:r>
          </w:p>
          <w:p w14:paraId="275AA197" w14:textId="77777777" w:rsidR="00032265" w:rsidRPr="00032265" w:rsidRDefault="00032265" w:rsidP="00032265">
            <w:pPr>
              <w:pStyle w:val="Default"/>
              <w:rPr>
                <w:sz w:val="6"/>
                <w:szCs w:val="6"/>
              </w:rPr>
            </w:pPr>
          </w:p>
          <w:p w14:paraId="57A41728" w14:textId="387B5261" w:rsidR="008E0ACE" w:rsidRDefault="008E0ACE" w:rsidP="00B14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eorgia"/>
                <w:color w:val="1A1718"/>
                <w:sz w:val="20"/>
                <w:szCs w:val="20"/>
              </w:rPr>
            </w:pPr>
            <w:r w:rsidRPr="00032265">
              <w:rPr>
                <w:rFonts w:ascii="Garamond" w:hAnsi="Garamond" w:cs="Georgia"/>
                <w:color w:val="1A1718"/>
                <w:sz w:val="20"/>
                <w:szCs w:val="20"/>
              </w:rPr>
              <w:t xml:space="preserve">By deliberately creating environments in which learning is centered on direct action and experience, Leadership Ventures provide an important supplement to traditional classroom education. Leadership Ventures provide a foundation for individual, small group, and community-level learning by structuring periods of personal reflection and guided discussion around specific activities. </w:t>
            </w:r>
          </w:p>
          <w:p w14:paraId="6E142030" w14:textId="77777777" w:rsidR="00B1443C" w:rsidRPr="00B1443C" w:rsidRDefault="00B1443C" w:rsidP="00B14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eorgia"/>
                <w:color w:val="1A1718"/>
                <w:sz w:val="6"/>
                <w:szCs w:val="6"/>
              </w:rPr>
            </w:pPr>
          </w:p>
          <w:tbl>
            <w:tblPr>
              <w:tblStyle w:val="TableGrid"/>
              <w:tblW w:w="1148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CellMar>
                <w:left w:w="115" w:type="dxa"/>
                <w:right w:w="115" w:type="dxa"/>
              </w:tblCellMar>
              <w:tblLook w:val="0600" w:firstRow="0" w:lastRow="0" w:firstColumn="0" w:lastColumn="0" w:noHBand="1" w:noVBand="1"/>
            </w:tblPr>
            <w:tblGrid>
              <w:gridCol w:w="4078"/>
              <w:gridCol w:w="6722"/>
              <w:gridCol w:w="685"/>
            </w:tblGrid>
            <w:tr w:rsidR="008E0ACE" w:rsidRPr="0046210F" w14:paraId="5ABD9638" w14:textId="77777777" w:rsidTr="007C633A">
              <w:trPr>
                <w:gridAfter w:val="1"/>
                <w:wAfter w:w="685" w:type="dxa"/>
                <w:trHeight w:val="360"/>
              </w:trPr>
              <w:tc>
                <w:tcPr>
                  <w:tcW w:w="0" w:type="auto"/>
                  <w:gridSpan w:val="2"/>
                  <w:tcBorders>
                    <w:top w:val="nil"/>
                    <w:left w:val="nil"/>
                    <w:bottom w:val="nil"/>
                    <w:right w:val="nil"/>
                  </w:tcBorders>
                  <w:shd w:val="clear" w:color="auto" w:fill="1F497D" w:themeFill="text2"/>
                  <w:vAlign w:val="center"/>
                </w:tcPr>
                <w:p w14:paraId="4D1932C5" w14:textId="7594D804" w:rsidR="008E0ACE" w:rsidRPr="00057088" w:rsidRDefault="008E0ACE" w:rsidP="00D84779">
                  <w:pPr>
                    <w:framePr w:hSpace="180" w:wrap="around" w:vAnchor="page" w:hAnchor="margin" w:y="1291"/>
                    <w:tabs>
                      <w:tab w:val="left" w:pos="200"/>
                      <w:tab w:val="center" w:pos="4883"/>
                    </w:tabs>
                    <w:jc w:val="center"/>
                    <w:rPr>
                      <w:rFonts w:ascii="Copperplate Gothic Bold" w:hAnsi="Copperplate Gothic Bold"/>
                      <w:smallCaps/>
                      <w:color w:val="FFFFFF" w:themeColor="background1"/>
                      <w:sz w:val="24"/>
                      <w:szCs w:val="24"/>
                    </w:rPr>
                  </w:pPr>
                  <w:r w:rsidRPr="00057088">
                    <w:rPr>
                      <w:rFonts w:ascii="Copperplate Gothic Bold" w:hAnsi="Copperplate Gothic Bold"/>
                      <w:smallCaps/>
                      <w:color w:val="FFFFFF" w:themeColor="background1"/>
                      <w:sz w:val="24"/>
                      <w:szCs w:val="24"/>
                    </w:rPr>
                    <w:t>Workshops  | Fall &amp; Spring</w:t>
                  </w:r>
                </w:p>
              </w:tc>
            </w:tr>
            <w:tr w:rsidR="00B1443C" w:rsidRPr="0004497E" w14:paraId="03EBBD4F" w14:textId="77777777" w:rsidTr="00B1443C">
              <w:trPr>
                <w:trHeight w:val="20"/>
              </w:trPr>
              <w:tc>
                <w:tcPr>
                  <w:tcW w:w="0" w:type="auto"/>
                  <w:tcBorders>
                    <w:top w:val="nil"/>
                    <w:left w:val="nil"/>
                    <w:bottom w:val="nil"/>
                    <w:right w:val="nil"/>
                  </w:tcBorders>
                  <w:shd w:val="clear" w:color="auto" w:fill="auto"/>
                  <w:vAlign w:val="center"/>
                </w:tcPr>
                <w:p w14:paraId="3638B657" w14:textId="544B8102" w:rsidR="008E0ACE" w:rsidRPr="007C633A" w:rsidRDefault="00B1443C" w:rsidP="007C633A">
                  <w:pPr>
                    <w:keepLines/>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58"/>
                      <w:tab w:val="left" w:pos="5600"/>
                      <w:tab w:val="left" w:pos="6160"/>
                      <w:tab w:val="left" w:pos="6720"/>
                    </w:tabs>
                    <w:autoSpaceDE w:val="0"/>
                    <w:autoSpaceDN w:val="0"/>
                    <w:adjustRightInd w:val="0"/>
                    <w:ind w:left="130"/>
                    <w:rPr>
                      <w:rFonts w:ascii="Copperplate Gothic Light" w:hAnsi="Copperplate Gothic Light" w:cs="Copperplate Gothic Bold"/>
                      <w:bCs/>
                      <w:smallCaps/>
                      <w:sz w:val="20"/>
                      <w:szCs w:val="20"/>
                    </w:rPr>
                  </w:pPr>
                  <w:r w:rsidRPr="007C633A">
                    <w:rPr>
                      <w:rFonts w:ascii="Copperplate Gothic Light" w:hAnsi="Copperplate Gothic Light" w:cs="Copperplate Gothic Bold"/>
                      <w:bCs/>
                      <w:smallCaps/>
                      <w:noProof/>
                      <w:sz w:val="20"/>
                      <w:szCs w:val="20"/>
                    </w:rPr>
                    <mc:AlternateContent>
                      <mc:Choice Requires="wps">
                        <w:drawing>
                          <wp:anchor distT="0" distB="0" distL="114300" distR="114300" simplePos="0" relativeHeight="251655680" behindDoc="0" locked="0" layoutInCell="1" allowOverlap="1" wp14:anchorId="3A06366E" wp14:editId="7CC8B799">
                            <wp:simplePos x="0" y="0"/>
                            <wp:positionH relativeFrom="column">
                              <wp:posOffset>-172085</wp:posOffset>
                            </wp:positionH>
                            <wp:positionV relativeFrom="paragraph">
                              <wp:posOffset>40005</wp:posOffset>
                            </wp:positionV>
                            <wp:extent cx="3350260" cy="87757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877570"/>
                                    </a:xfrm>
                                    <a:prstGeom prst="rect">
                                      <a:avLst/>
                                    </a:prstGeom>
                                    <a:solidFill>
                                      <a:srgbClr val="FFFFFF"/>
                                    </a:solidFill>
                                    <a:ln w="9525">
                                      <a:noFill/>
                                      <a:miter lim="800000"/>
                                      <a:headEnd/>
                                      <a:tailEnd/>
                                    </a:ln>
                                  </wps:spPr>
                                  <wps:txbx>
                                    <w:txbxContent>
                                      <w:p w14:paraId="1FC27F3F" w14:textId="77777777" w:rsidR="007C633A" w:rsidRPr="001330B6" w:rsidRDefault="007C633A" w:rsidP="007C633A">
                                        <w:pPr>
                                          <w:pStyle w:val="ListParagraph"/>
                                          <w:numPr>
                                            <w:ilvl w:val="0"/>
                                            <w:numId w:val="24"/>
                                          </w:numPr>
                                          <w:rPr>
                                            <w:rFonts w:ascii="Bookman Old Style" w:hAnsi="Bookman Old Style" w:cs="Courier New"/>
                                            <w:sz w:val="18"/>
                                          </w:rPr>
                                        </w:pPr>
                                        <w:r w:rsidRPr="001330B6">
                                          <w:rPr>
                                            <w:rFonts w:ascii="Bookman Old Style" w:hAnsi="Bookman Old Style" w:cs="Courier New"/>
                                            <w:sz w:val="18"/>
                                          </w:rPr>
                                          <w:t>CONFLICT AND YOU: THE WAY OF AIKIDO</w:t>
                                        </w:r>
                                      </w:p>
                                      <w:p w14:paraId="7A649F1B" w14:textId="77777777" w:rsidR="007C633A" w:rsidRDefault="007C633A" w:rsidP="007C633A">
                                        <w:pPr>
                                          <w:pStyle w:val="ListParagraph"/>
                                          <w:numPr>
                                            <w:ilvl w:val="0"/>
                                            <w:numId w:val="24"/>
                                          </w:numPr>
                                          <w:rPr>
                                            <w:rFonts w:ascii="Bookman Old Style" w:hAnsi="Bookman Old Style" w:cs="Courier New"/>
                                            <w:sz w:val="18"/>
                                          </w:rPr>
                                        </w:pPr>
                                        <w:r w:rsidRPr="001330B6">
                                          <w:rPr>
                                            <w:rFonts w:ascii="Bookman Old Style" w:hAnsi="Bookman Old Style" w:cs="Courier New"/>
                                            <w:sz w:val="18"/>
                                          </w:rPr>
                                          <w:t>LEADERSHIP LESSONS FROM THE U.S. CIVIL WAR GETTYSBURG BATTLE</w:t>
                                        </w:r>
                                      </w:p>
                                      <w:p w14:paraId="7922F203" w14:textId="22A8F468" w:rsidR="007C633A" w:rsidRPr="001330B6" w:rsidRDefault="0040504C" w:rsidP="007C633A">
                                        <w:pPr>
                                          <w:pStyle w:val="ListParagraph"/>
                                          <w:numPr>
                                            <w:ilvl w:val="0"/>
                                            <w:numId w:val="24"/>
                                          </w:numPr>
                                          <w:rPr>
                                            <w:rFonts w:ascii="Bookman Old Style" w:hAnsi="Bookman Old Style" w:cs="Courier New"/>
                                            <w:sz w:val="18"/>
                                          </w:rPr>
                                        </w:pPr>
                                        <w:r>
                                          <w:rPr>
                                            <w:rFonts w:ascii="Bookman Old Style" w:hAnsi="Bookman Old Style" w:cs="Courier New"/>
                                            <w:sz w:val="18"/>
                                          </w:rPr>
                                          <w:t>GAME ON NATION</w:t>
                                        </w:r>
                                        <w:r w:rsidR="007C633A" w:rsidRPr="001330B6">
                                          <w:rPr>
                                            <w:rFonts w:ascii="Bookman Old Style" w:hAnsi="Bookman Old Style" w:cs="Courier New"/>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6366E" id="_x0000_t202" coordsize="21600,21600" o:spt="202" path="m,l,21600r21600,l21600,xe">
                            <v:stroke joinstyle="miter"/>
                            <v:path gradientshapeok="t" o:connecttype="rect"/>
                          </v:shapetype>
                          <v:shape id="Text Box 2" o:spid="_x0000_s1026" type="#_x0000_t202" style="position:absolute;left:0;text-align:left;margin-left:-13.55pt;margin-top:3.15pt;width:263.8pt;height:6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" stroked="f">
                            <v:textbox>
                              <w:txbxContent>
                                <w:p w14:paraId="1FC27F3F" w14:textId="77777777" w:rsidR="007C633A" w:rsidRPr="001330B6" w:rsidRDefault="007C633A" w:rsidP="007C633A">
                                  <w:pPr>
                                    <w:pStyle w:val="ListParagraph"/>
                                    <w:numPr>
                                      <w:ilvl w:val="0"/>
                                      <w:numId w:val="24"/>
                                    </w:numPr>
                                    <w:rPr>
                                      <w:rFonts w:ascii="Bookman Old Style" w:hAnsi="Bookman Old Style" w:cs="Courier New"/>
                                      <w:sz w:val="18"/>
                                    </w:rPr>
                                  </w:pPr>
                                  <w:r w:rsidRPr="001330B6">
                                    <w:rPr>
                                      <w:rFonts w:ascii="Bookman Old Style" w:hAnsi="Bookman Old Style" w:cs="Courier New"/>
                                      <w:sz w:val="18"/>
                                    </w:rPr>
                                    <w:t>CONFLICT AND YOU: THE WAY OF AIKIDO</w:t>
                                  </w:r>
                                </w:p>
                                <w:p w14:paraId="7A649F1B" w14:textId="77777777" w:rsidR="007C633A" w:rsidRDefault="007C633A" w:rsidP="007C633A">
                                  <w:pPr>
                                    <w:pStyle w:val="ListParagraph"/>
                                    <w:numPr>
                                      <w:ilvl w:val="0"/>
                                      <w:numId w:val="24"/>
                                    </w:numPr>
                                    <w:rPr>
                                      <w:rFonts w:ascii="Bookman Old Style" w:hAnsi="Bookman Old Style" w:cs="Courier New"/>
                                      <w:sz w:val="18"/>
                                    </w:rPr>
                                  </w:pPr>
                                  <w:r w:rsidRPr="001330B6">
                                    <w:rPr>
                                      <w:rFonts w:ascii="Bookman Old Style" w:hAnsi="Bookman Old Style" w:cs="Courier New"/>
                                      <w:sz w:val="18"/>
                                    </w:rPr>
                                    <w:t>LEADERSHIP LESSONS FROM THE U.S. CIVIL WAR GETTYSBURG BATTLE</w:t>
                                  </w:r>
                                </w:p>
                                <w:p w14:paraId="7922F203" w14:textId="22A8F468" w:rsidR="007C633A" w:rsidRPr="001330B6" w:rsidRDefault="0040504C" w:rsidP="007C633A">
                                  <w:pPr>
                                    <w:pStyle w:val="ListParagraph"/>
                                    <w:numPr>
                                      <w:ilvl w:val="0"/>
                                      <w:numId w:val="24"/>
                                    </w:numPr>
                                    <w:rPr>
                                      <w:rFonts w:ascii="Bookman Old Style" w:hAnsi="Bookman Old Style" w:cs="Courier New"/>
                                      <w:sz w:val="18"/>
                                    </w:rPr>
                                  </w:pPr>
                                  <w:r>
                                    <w:rPr>
                                      <w:rFonts w:ascii="Bookman Old Style" w:hAnsi="Bookman Old Style" w:cs="Courier New"/>
                                      <w:sz w:val="18"/>
                                    </w:rPr>
                                    <w:t>GAME ON NATION</w:t>
                                  </w:r>
                                  <w:r w:rsidR="007C633A" w:rsidRPr="001330B6">
                                    <w:rPr>
                                      <w:rFonts w:ascii="Bookman Old Style" w:hAnsi="Bookman Old Style" w:cs="Courier New"/>
                                      <w:sz w:val="18"/>
                                    </w:rPr>
                                    <w:t xml:space="preserve"> </w:t>
                                  </w:r>
                                </w:p>
                              </w:txbxContent>
                            </v:textbox>
                          </v:shape>
                        </w:pict>
                      </mc:Fallback>
                    </mc:AlternateContent>
                  </w:r>
                </w:p>
              </w:tc>
              <w:tc>
                <w:tcPr>
                  <w:tcW w:w="7464" w:type="dxa"/>
                  <w:gridSpan w:val="2"/>
                  <w:tcBorders>
                    <w:top w:val="nil"/>
                    <w:left w:val="nil"/>
                    <w:bottom w:val="nil"/>
                    <w:right w:val="nil"/>
                  </w:tcBorders>
                  <w:shd w:val="clear" w:color="auto" w:fill="auto"/>
                  <w:vAlign w:val="center"/>
                </w:tcPr>
                <w:p w14:paraId="38B7F2D6" w14:textId="6A300883" w:rsidR="008E0ACE" w:rsidRPr="007C633A" w:rsidRDefault="00B1443C" w:rsidP="007C633A">
                  <w:pPr>
                    <w:keepLines/>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58"/>
                      <w:tab w:val="left" w:pos="5600"/>
                      <w:tab w:val="left" w:pos="6160"/>
                      <w:tab w:val="left" w:pos="6720"/>
                    </w:tabs>
                    <w:autoSpaceDE w:val="0"/>
                    <w:autoSpaceDN w:val="0"/>
                    <w:adjustRightInd w:val="0"/>
                    <w:ind w:left="130"/>
                    <w:rPr>
                      <w:rFonts w:ascii="Copperplate Gothic Light" w:hAnsi="Copperplate Gothic Light" w:cs="Copperplate Gothic Bold"/>
                      <w:bCs/>
                      <w:smallCaps/>
                      <w:sz w:val="20"/>
                      <w:szCs w:val="20"/>
                    </w:rPr>
                  </w:pPr>
                  <w:r w:rsidRPr="007C633A">
                    <w:rPr>
                      <w:rFonts w:ascii="Copperplate Gothic Light" w:hAnsi="Copperplate Gothic Light" w:cs="Copperplate Gothic Bold"/>
                      <w:bCs/>
                      <w:smallCaps/>
                      <w:noProof/>
                      <w:sz w:val="20"/>
                      <w:szCs w:val="20"/>
                    </w:rPr>
                    <mc:AlternateContent>
                      <mc:Choice Requires="wps">
                        <w:drawing>
                          <wp:anchor distT="0" distB="0" distL="114300" distR="114300" simplePos="0" relativeHeight="251658752" behindDoc="0" locked="0" layoutInCell="1" allowOverlap="1" wp14:anchorId="1AF28F5C" wp14:editId="1FA38FBC">
                            <wp:simplePos x="0" y="0"/>
                            <wp:positionH relativeFrom="column">
                              <wp:posOffset>464185</wp:posOffset>
                            </wp:positionH>
                            <wp:positionV relativeFrom="paragraph">
                              <wp:posOffset>40005</wp:posOffset>
                            </wp:positionV>
                            <wp:extent cx="3765550" cy="84074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840740"/>
                                    </a:xfrm>
                                    <a:prstGeom prst="rect">
                                      <a:avLst/>
                                    </a:prstGeom>
                                    <a:solidFill>
                                      <a:srgbClr val="FFFFFF"/>
                                    </a:solidFill>
                                    <a:ln w="9525">
                                      <a:noFill/>
                                      <a:miter lim="800000"/>
                                      <a:headEnd/>
                                      <a:tailEnd/>
                                    </a:ln>
                                  </wps:spPr>
                                  <wps:txbx>
                                    <w:txbxContent>
                                      <w:p w14:paraId="4D563342" w14:textId="77777777" w:rsidR="007C633A" w:rsidRPr="001330B6" w:rsidRDefault="007C633A" w:rsidP="007C633A">
                                        <w:pPr>
                                          <w:pStyle w:val="ListParagraph"/>
                                          <w:numPr>
                                            <w:ilvl w:val="0"/>
                                            <w:numId w:val="24"/>
                                          </w:numPr>
                                          <w:rPr>
                                            <w:rFonts w:ascii="Bookman Old Style" w:hAnsi="Bookman Old Style" w:cs="Times New Roman"/>
                                            <w:sz w:val="18"/>
                                          </w:rPr>
                                        </w:pPr>
                                        <w:r w:rsidRPr="001330B6">
                                          <w:rPr>
                                            <w:rFonts w:ascii="Bookman Old Style" w:hAnsi="Bookman Old Style" w:cs="Times New Roman"/>
                                            <w:sz w:val="18"/>
                                          </w:rPr>
                                          <w:t xml:space="preserve">GATHERING INTELLIGENCE THROUGH CONVERSATION </w:t>
                                        </w:r>
                                      </w:p>
                                      <w:p w14:paraId="7EF940EA" w14:textId="77777777" w:rsidR="007C633A" w:rsidRPr="001330B6" w:rsidRDefault="007C633A" w:rsidP="007C633A">
                                        <w:pPr>
                                          <w:pStyle w:val="ListParagraph"/>
                                          <w:numPr>
                                            <w:ilvl w:val="0"/>
                                            <w:numId w:val="24"/>
                                          </w:numPr>
                                          <w:rPr>
                                            <w:rFonts w:ascii="Bookman Old Style" w:hAnsi="Bookman Old Style" w:cs="Times New Roman"/>
                                            <w:sz w:val="18"/>
                                          </w:rPr>
                                        </w:pPr>
                                        <w:r w:rsidRPr="001330B6">
                                          <w:rPr>
                                            <w:rFonts w:ascii="Bookman Old Style" w:hAnsi="Bookman Old Style" w:cs="Times New Roman"/>
                                            <w:sz w:val="18"/>
                                          </w:rPr>
                                          <w:t>LEADERSHIP PRESENCE (WITH PIG IRON THEATRE)</w:t>
                                        </w:r>
                                      </w:p>
                                      <w:p w14:paraId="3B3C5E53" w14:textId="77777777" w:rsidR="007C633A" w:rsidRPr="001330B6" w:rsidRDefault="007C633A" w:rsidP="007C633A">
                                        <w:pPr>
                                          <w:pStyle w:val="ListParagraph"/>
                                          <w:numPr>
                                            <w:ilvl w:val="0"/>
                                            <w:numId w:val="24"/>
                                          </w:numPr>
                                          <w:rPr>
                                            <w:rFonts w:ascii="Bookman Old Style" w:hAnsi="Bookman Old Style" w:cs="Times New Roman"/>
                                            <w:sz w:val="18"/>
                                          </w:rPr>
                                        </w:pPr>
                                        <w:r w:rsidRPr="001330B6">
                                          <w:rPr>
                                            <w:rFonts w:ascii="Bookman Old Style" w:hAnsi="Bookman Old Style" w:cs="Times New Roman"/>
                                            <w:sz w:val="18"/>
                                          </w:rPr>
                                          <w:t xml:space="preserve">THE LEADER AS STORYTELLER </w:t>
                                        </w:r>
                                      </w:p>
                                      <w:p w14:paraId="15FB5FA9" w14:textId="77777777" w:rsidR="007C633A" w:rsidRPr="001330B6" w:rsidRDefault="007C633A" w:rsidP="007C633A">
                                        <w:pPr>
                                          <w:pStyle w:val="ListParagraph"/>
                                          <w:numPr>
                                            <w:ilvl w:val="0"/>
                                            <w:numId w:val="24"/>
                                          </w:numPr>
                                          <w:rPr>
                                            <w:rFonts w:ascii="Bookman Old Style" w:hAnsi="Bookman Old Style" w:cs="Times New Roman"/>
                                            <w:sz w:val="18"/>
                                          </w:rPr>
                                        </w:pPr>
                                        <w:r w:rsidRPr="001330B6">
                                          <w:rPr>
                                            <w:rFonts w:ascii="Bookman Old Style" w:hAnsi="Bookman Old Style" w:cs="Times New Roman"/>
                                            <w:sz w:val="18"/>
                                          </w:rPr>
                                          <w:t>FINDING A MORE AUTHENTIC 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28F5C" id="_x0000_s1027" type="#_x0000_t202" style="position:absolute;left:0;text-align:left;margin-left:36.55pt;margin-top:3.15pt;width:296.5pt;height:6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" stroked="f">
                            <v:textbox>
                              <w:txbxContent>
                                <w:p w14:paraId="4D563342" w14:textId="77777777" w:rsidR="007C633A" w:rsidRPr="001330B6" w:rsidRDefault="007C633A" w:rsidP="007C633A">
                                  <w:pPr>
                                    <w:pStyle w:val="ListParagraph"/>
                                    <w:numPr>
                                      <w:ilvl w:val="0"/>
                                      <w:numId w:val="24"/>
                                    </w:numPr>
                                    <w:rPr>
                                      <w:rFonts w:ascii="Bookman Old Style" w:hAnsi="Bookman Old Style" w:cs="Times New Roman"/>
                                      <w:sz w:val="18"/>
                                    </w:rPr>
                                  </w:pPr>
                                  <w:r w:rsidRPr="001330B6">
                                    <w:rPr>
                                      <w:rFonts w:ascii="Bookman Old Style" w:hAnsi="Bookman Old Style" w:cs="Times New Roman"/>
                                      <w:sz w:val="18"/>
                                    </w:rPr>
                                    <w:t xml:space="preserve">GATHERING INTELLIGENCE THROUGH CONVERSATION </w:t>
                                  </w:r>
                                </w:p>
                                <w:p w14:paraId="7EF940EA" w14:textId="77777777" w:rsidR="007C633A" w:rsidRPr="001330B6" w:rsidRDefault="007C633A" w:rsidP="007C633A">
                                  <w:pPr>
                                    <w:pStyle w:val="ListParagraph"/>
                                    <w:numPr>
                                      <w:ilvl w:val="0"/>
                                      <w:numId w:val="24"/>
                                    </w:numPr>
                                    <w:rPr>
                                      <w:rFonts w:ascii="Bookman Old Style" w:hAnsi="Bookman Old Style" w:cs="Times New Roman"/>
                                      <w:sz w:val="18"/>
                                    </w:rPr>
                                  </w:pPr>
                                  <w:r w:rsidRPr="001330B6">
                                    <w:rPr>
                                      <w:rFonts w:ascii="Bookman Old Style" w:hAnsi="Bookman Old Style" w:cs="Times New Roman"/>
                                      <w:sz w:val="18"/>
                                    </w:rPr>
                                    <w:t>LEADERSHIP PRESENCE (WITH PIG IRON THEATRE)</w:t>
                                  </w:r>
                                </w:p>
                                <w:p w14:paraId="3B3C5E53" w14:textId="77777777" w:rsidR="007C633A" w:rsidRPr="001330B6" w:rsidRDefault="007C633A" w:rsidP="007C633A">
                                  <w:pPr>
                                    <w:pStyle w:val="ListParagraph"/>
                                    <w:numPr>
                                      <w:ilvl w:val="0"/>
                                      <w:numId w:val="24"/>
                                    </w:numPr>
                                    <w:rPr>
                                      <w:rFonts w:ascii="Bookman Old Style" w:hAnsi="Bookman Old Style" w:cs="Times New Roman"/>
                                      <w:sz w:val="18"/>
                                    </w:rPr>
                                  </w:pPr>
                                  <w:r w:rsidRPr="001330B6">
                                    <w:rPr>
                                      <w:rFonts w:ascii="Bookman Old Style" w:hAnsi="Bookman Old Style" w:cs="Times New Roman"/>
                                      <w:sz w:val="18"/>
                                    </w:rPr>
                                    <w:t xml:space="preserve">THE LEADER AS STORYTELLER </w:t>
                                  </w:r>
                                </w:p>
                                <w:p w14:paraId="15FB5FA9" w14:textId="77777777" w:rsidR="007C633A" w:rsidRPr="001330B6" w:rsidRDefault="007C633A" w:rsidP="007C633A">
                                  <w:pPr>
                                    <w:pStyle w:val="ListParagraph"/>
                                    <w:numPr>
                                      <w:ilvl w:val="0"/>
                                      <w:numId w:val="24"/>
                                    </w:numPr>
                                    <w:rPr>
                                      <w:rFonts w:ascii="Bookman Old Style" w:hAnsi="Bookman Old Style" w:cs="Times New Roman"/>
                                      <w:sz w:val="18"/>
                                    </w:rPr>
                                  </w:pPr>
                                  <w:r w:rsidRPr="001330B6">
                                    <w:rPr>
                                      <w:rFonts w:ascii="Bookman Old Style" w:hAnsi="Bookman Old Style" w:cs="Times New Roman"/>
                                      <w:sz w:val="18"/>
                                    </w:rPr>
                                    <w:t>FINDING A MORE AUTHENTIC SELF</w:t>
                                  </w:r>
                                </w:p>
                              </w:txbxContent>
                            </v:textbox>
                          </v:shape>
                        </w:pict>
                      </mc:Fallback>
                    </mc:AlternateContent>
                  </w:r>
                </w:p>
              </w:tc>
            </w:tr>
            <w:tr w:rsidR="00B1443C" w:rsidRPr="0004497E" w14:paraId="1789D8C2" w14:textId="77777777" w:rsidTr="007C633A">
              <w:trPr>
                <w:trHeight w:val="20"/>
              </w:trPr>
              <w:tc>
                <w:tcPr>
                  <w:tcW w:w="0" w:type="auto"/>
                  <w:tcBorders>
                    <w:top w:val="nil"/>
                    <w:left w:val="nil"/>
                    <w:bottom w:val="nil"/>
                    <w:right w:val="nil"/>
                  </w:tcBorders>
                  <w:shd w:val="clear" w:color="auto" w:fill="auto"/>
                  <w:vAlign w:val="center"/>
                </w:tcPr>
                <w:p w14:paraId="485C0CCA" w14:textId="792563D3" w:rsidR="008E0ACE" w:rsidRPr="007C633A" w:rsidRDefault="008E0ACE" w:rsidP="00B1443C">
                  <w:pPr>
                    <w:keepLines/>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58"/>
                      <w:tab w:val="left" w:pos="5600"/>
                      <w:tab w:val="left" w:pos="6160"/>
                      <w:tab w:val="left" w:pos="6720"/>
                    </w:tabs>
                    <w:autoSpaceDE w:val="0"/>
                    <w:autoSpaceDN w:val="0"/>
                    <w:adjustRightInd w:val="0"/>
                    <w:rPr>
                      <w:rFonts w:ascii="Copperplate Gothic Light" w:hAnsi="Copperplate Gothic Light" w:cs="Copperplate Gothic Bold"/>
                      <w:bCs/>
                      <w:smallCaps/>
                      <w:sz w:val="20"/>
                      <w:szCs w:val="20"/>
                    </w:rPr>
                  </w:pPr>
                </w:p>
              </w:tc>
              <w:tc>
                <w:tcPr>
                  <w:tcW w:w="7200" w:type="dxa"/>
                  <w:gridSpan w:val="2"/>
                  <w:tcBorders>
                    <w:top w:val="nil"/>
                    <w:left w:val="nil"/>
                    <w:bottom w:val="nil"/>
                    <w:right w:val="nil"/>
                  </w:tcBorders>
                  <w:shd w:val="clear" w:color="auto" w:fill="auto"/>
                  <w:vAlign w:val="center"/>
                </w:tcPr>
                <w:p w14:paraId="4F220EA2" w14:textId="1EC80A1D" w:rsidR="000C7206" w:rsidRDefault="000C7206" w:rsidP="007C633A">
                  <w:pPr>
                    <w:keepLines/>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58"/>
                      <w:tab w:val="left" w:pos="5600"/>
                      <w:tab w:val="left" w:pos="6160"/>
                      <w:tab w:val="left" w:pos="6720"/>
                    </w:tabs>
                    <w:autoSpaceDE w:val="0"/>
                    <w:autoSpaceDN w:val="0"/>
                    <w:adjustRightInd w:val="0"/>
                    <w:ind w:left="130"/>
                    <w:rPr>
                      <w:rFonts w:ascii="Copperplate Gothic Light" w:hAnsi="Copperplate Gothic Light" w:cs="Copperplate Gothic Bold"/>
                      <w:bCs/>
                      <w:smallCaps/>
                      <w:sz w:val="20"/>
                      <w:szCs w:val="20"/>
                    </w:rPr>
                  </w:pPr>
                </w:p>
                <w:p w14:paraId="6898338B" w14:textId="77777777" w:rsidR="007C633A" w:rsidRDefault="007C633A" w:rsidP="007C633A">
                  <w:pPr>
                    <w:keepLines/>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58"/>
                      <w:tab w:val="left" w:pos="5600"/>
                      <w:tab w:val="left" w:pos="6160"/>
                      <w:tab w:val="left" w:pos="6720"/>
                    </w:tabs>
                    <w:autoSpaceDE w:val="0"/>
                    <w:autoSpaceDN w:val="0"/>
                    <w:adjustRightInd w:val="0"/>
                    <w:ind w:left="130"/>
                    <w:rPr>
                      <w:rFonts w:ascii="Copperplate Gothic Light" w:hAnsi="Copperplate Gothic Light" w:cs="Copperplate Gothic Bold"/>
                      <w:bCs/>
                      <w:smallCaps/>
                      <w:sz w:val="20"/>
                      <w:szCs w:val="20"/>
                    </w:rPr>
                  </w:pPr>
                </w:p>
                <w:p w14:paraId="31FE3B68" w14:textId="77777777" w:rsidR="007C633A" w:rsidRDefault="007C633A" w:rsidP="007C633A">
                  <w:pPr>
                    <w:keepLines/>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58"/>
                      <w:tab w:val="left" w:pos="5600"/>
                      <w:tab w:val="left" w:pos="6160"/>
                      <w:tab w:val="left" w:pos="6720"/>
                    </w:tabs>
                    <w:autoSpaceDE w:val="0"/>
                    <w:autoSpaceDN w:val="0"/>
                    <w:adjustRightInd w:val="0"/>
                    <w:ind w:left="130"/>
                    <w:rPr>
                      <w:rFonts w:ascii="Copperplate Gothic Light" w:hAnsi="Copperplate Gothic Light" w:cs="Copperplate Gothic Bold"/>
                      <w:bCs/>
                      <w:smallCaps/>
                      <w:sz w:val="20"/>
                      <w:szCs w:val="20"/>
                    </w:rPr>
                  </w:pPr>
                </w:p>
                <w:p w14:paraId="0139CB71" w14:textId="77777777" w:rsidR="007C633A" w:rsidRDefault="007C633A" w:rsidP="007C633A">
                  <w:pPr>
                    <w:keepLines/>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58"/>
                      <w:tab w:val="left" w:pos="5600"/>
                      <w:tab w:val="left" w:pos="6160"/>
                      <w:tab w:val="left" w:pos="6720"/>
                    </w:tabs>
                    <w:autoSpaceDE w:val="0"/>
                    <w:autoSpaceDN w:val="0"/>
                    <w:adjustRightInd w:val="0"/>
                    <w:ind w:left="130"/>
                    <w:rPr>
                      <w:rFonts w:ascii="Copperplate Gothic Light" w:hAnsi="Copperplate Gothic Light" w:cs="Copperplate Gothic Bold"/>
                      <w:bCs/>
                      <w:smallCaps/>
                      <w:sz w:val="20"/>
                      <w:szCs w:val="20"/>
                    </w:rPr>
                  </w:pPr>
                </w:p>
                <w:p w14:paraId="0E636E44" w14:textId="63A62D51" w:rsidR="007C633A" w:rsidRPr="007C633A" w:rsidRDefault="007C633A" w:rsidP="007C633A">
                  <w:pPr>
                    <w:keepLines/>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58"/>
                      <w:tab w:val="left" w:pos="5600"/>
                      <w:tab w:val="left" w:pos="6160"/>
                      <w:tab w:val="left" w:pos="6720"/>
                    </w:tabs>
                    <w:autoSpaceDE w:val="0"/>
                    <w:autoSpaceDN w:val="0"/>
                    <w:adjustRightInd w:val="0"/>
                    <w:ind w:left="130"/>
                    <w:rPr>
                      <w:rFonts w:ascii="Copperplate Gothic Light" w:hAnsi="Copperplate Gothic Light" w:cs="Copperplate Gothic Bold"/>
                      <w:bCs/>
                      <w:smallCaps/>
                      <w:sz w:val="20"/>
                      <w:szCs w:val="20"/>
                    </w:rPr>
                  </w:pPr>
                </w:p>
              </w:tc>
            </w:tr>
            <w:tr w:rsidR="008E0ACE" w:rsidRPr="0004497E" w14:paraId="3B927AA6" w14:textId="77777777" w:rsidTr="007C633A">
              <w:trPr>
                <w:gridAfter w:val="1"/>
                <w:wAfter w:w="685" w:type="dxa"/>
                <w:trHeight w:val="80"/>
              </w:trPr>
              <w:tc>
                <w:tcPr>
                  <w:tcW w:w="0" w:type="auto"/>
                  <w:tcBorders>
                    <w:top w:val="nil"/>
                    <w:left w:val="nil"/>
                    <w:bottom w:val="nil"/>
                    <w:right w:val="nil"/>
                  </w:tcBorders>
                  <w:shd w:val="clear" w:color="auto" w:fill="auto"/>
                  <w:vAlign w:val="center"/>
                </w:tcPr>
                <w:p w14:paraId="1E4D4AD8" w14:textId="16B5AA52" w:rsidR="008E0ACE" w:rsidRPr="00FF4DF7" w:rsidRDefault="008E0ACE" w:rsidP="00D84779">
                  <w:pPr>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58"/>
                      <w:tab w:val="left" w:pos="5600"/>
                      <w:tab w:val="left" w:pos="6160"/>
                      <w:tab w:val="left" w:pos="6720"/>
                    </w:tabs>
                    <w:autoSpaceDE w:val="0"/>
                    <w:autoSpaceDN w:val="0"/>
                    <w:adjustRightInd w:val="0"/>
                    <w:rPr>
                      <w:rFonts w:ascii="Copperplate Gothic Bold" w:hAnsi="Copperplate Gothic Bold" w:cs="Copperplate Gothic Bold"/>
                      <w:bCs/>
                      <w:smallCaps/>
                      <w:sz w:val="16"/>
                      <w:szCs w:val="18"/>
                    </w:rPr>
                  </w:pPr>
                </w:p>
              </w:tc>
              <w:tc>
                <w:tcPr>
                  <w:tcW w:w="0" w:type="auto"/>
                  <w:tcBorders>
                    <w:top w:val="nil"/>
                    <w:left w:val="nil"/>
                    <w:bottom w:val="nil"/>
                    <w:right w:val="nil"/>
                  </w:tcBorders>
                  <w:shd w:val="clear" w:color="auto" w:fill="auto"/>
                  <w:vAlign w:val="center"/>
                </w:tcPr>
                <w:p w14:paraId="163CF512" w14:textId="77777777" w:rsidR="008E0ACE" w:rsidRPr="00B1443C" w:rsidRDefault="008E0ACE" w:rsidP="00B1443C">
                  <w:pPr>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58"/>
                      <w:tab w:val="left" w:pos="5600"/>
                      <w:tab w:val="left" w:pos="6160"/>
                      <w:tab w:val="left" w:pos="6720"/>
                    </w:tabs>
                    <w:autoSpaceDE w:val="0"/>
                    <w:autoSpaceDN w:val="0"/>
                    <w:adjustRightInd w:val="0"/>
                    <w:rPr>
                      <w:rFonts w:ascii="Copperplate Gothic Bold" w:hAnsi="Copperplate Gothic Bold" w:cs="Copperplate Gothic Bold"/>
                      <w:bCs/>
                      <w:smallCaps/>
                      <w:sz w:val="16"/>
                      <w:szCs w:val="18"/>
                    </w:rPr>
                  </w:pPr>
                </w:p>
              </w:tc>
            </w:tr>
            <w:tr w:rsidR="008E0ACE" w:rsidRPr="0046210F" w14:paraId="7DE1C25D" w14:textId="77777777" w:rsidTr="007C633A">
              <w:trPr>
                <w:gridAfter w:val="1"/>
                <w:wAfter w:w="685" w:type="dxa"/>
                <w:trHeight w:val="80"/>
              </w:trPr>
              <w:tc>
                <w:tcPr>
                  <w:tcW w:w="0" w:type="auto"/>
                  <w:gridSpan w:val="2"/>
                  <w:tcBorders>
                    <w:top w:val="nil"/>
                    <w:left w:val="nil"/>
                    <w:bottom w:val="nil"/>
                    <w:right w:val="nil"/>
                  </w:tcBorders>
                  <w:shd w:val="clear" w:color="auto" w:fill="1F497D" w:themeFill="text2"/>
                  <w:vAlign w:val="center"/>
                </w:tcPr>
                <w:p w14:paraId="7D77F43D" w14:textId="77777777" w:rsidR="008E0ACE" w:rsidRPr="00057088" w:rsidRDefault="008E0ACE" w:rsidP="00D84779">
                  <w:pPr>
                    <w:framePr w:hSpace="180" w:wrap="around" w:vAnchor="page" w:hAnchor="margin" w:y="1291"/>
                    <w:tabs>
                      <w:tab w:val="left" w:pos="200"/>
                      <w:tab w:val="center" w:pos="4883"/>
                    </w:tabs>
                    <w:jc w:val="center"/>
                    <w:rPr>
                      <w:rFonts w:ascii="Copperplate Gothic Bold" w:hAnsi="Copperplate Gothic Bold" w:cs="Times New Roman"/>
                      <w:sz w:val="24"/>
                      <w:szCs w:val="24"/>
                    </w:rPr>
                  </w:pPr>
                  <w:r w:rsidRPr="00057088">
                    <w:rPr>
                      <w:rFonts w:ascii="Copperplate Gothic Bold" w:hAnsi="Copperplate Gothic Bold"/>
                      <w:smallCaps/>
                      <w:color w:val="FFFFFF" w:themeColor="background1"/>
                      <w:sz w:val="24"/>
                      <w:szCs w:val="24"/>
                    </w:rPr>
                    <w:t>Intensives</w:t>
                  </w:r>
                </w:p>
              </w:tc>
            </w:tr>
            <w:tr w:rsidR="008E0ACE" w:rsidRPr="00B122EC" w14:paraId="47B441BB" w14:textId="77777777" w:rsidTr="00AF0201">
              <w:trPr>
                <w:gridAfter w:val="1"/>
                <w:wAfter w:w="685" w:type="dxa"/>
                <w:trHeight w:val="1950"/>
              </w:trPr>
              <w:tc>
                <w:tcPr>
                  <w:tcW w:w="0" w:type="auto"/>
                  <w:tcBorders>
                    <w:top w:val="nil"/>
                    <w:left w:val="nil"/>
                    <w:bottom w:val="nil"/>
                    <w:right w:val="nil"/>
                  </w:tcBorders>
                  <w:shd w:val="clear" w:color="auto" w:fill="auto"/>
                </w:tcPr>
                <w:p w14:paraId="58EA73E0" w14:textId="428793D1" w:rsidR="008E0ACE" w:rsidRPr="005A6389" w:rsidRDefault="000B6426" w:rsidP="00D84779">
                  <w:pPr>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58"/>
                      <w:tab w:val="left" w:pos="5600"/>
                      <w:tab w:val="left" w:pos="6160"/>
                      <w:tab w:val="left" w:pos="6720"/>
                    </w:tabs>
                    <w:autoSpaceDE w:val="0"/>
                    <w:autoSpaceDN w:val="0"/>
                    <w:adjustRightInd w:val="0"/>
                    <w:ind w:left="66"/>
                    <w:jc w:val="center"/>
                    <w:rPr>
                      <w:rFonts w:ascii="Copperplate Gothic Bold" w:hAnsi="Copperplate Gothic Bold" w:cs="Copperplate Gothic Bold"/>
                      <w:b/>
                      <w:bCs/>
                      <w:color w:val="0F243E" w:themeColor="text2" w:themeShade="80"/>
                      <w:sz w:val="20"/>
                    </w:rPr>
                  </w:pPr>
                  <w:r w:rsidRPr="00AF0201">
                    <w:rPr>
                      <w:rFonts w:ascii="Copperplate Gothic Light" w:hAnsi="Copperplate Gothic Light"/>
                      <w:noProof/>
                    </w:rPr>
                    <mc:AlternateContent>
                      <mc:Choice Requires="wps">
                        <w:drawing>
                          <wp:anchor distT="0" distB="0" distL="114300" distR="114300" simplePos="0" relativeHeight="251661824" behindDoc="0" locked="0" layoutInCell="1" allowOverlap="1" wp14:anchorId="25470ACC" wp14:editId="78CDD67A">
                            <wp:simplePos x="0" y="0"/>
                            <wp:positionH relativeFrom="column">
                              <wp:posOffset>-76684</wp:posOffset>
                            </wp:positionH>
                            <wp:positionV relativeFrom="paragraph">
                              <wp:posOffset>1199642</wp:posOffset>
                            </wp:positionV>
                            <wp:extent cx="6854343" cy="262890"/>
                            <wp:effectExtent l="0" t="0" r="2286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343" cy="262890"/>
                                    </a:xfrm>
                                    <a:prstGeom prst="rect">
                                      <a:avLst/>
                                    </a:prstGeom>
                                    <a:solidFill>
                                      <a:schemeClr val="tx2"/>
                                    </a:solidFill>
                                    <a:ln w="9525">
                                      <a:solidFill>
                                        <a:srgbClr val="000000"/>
                                      </a:solidFill>
                                      <a:miter lim="800000"/>
                                      <a:headEnd/>
                                      <a:tailEnd/>
                                    </a:ln>
                                  </wps:spPr>
                                  <wps:txbx>
                                    <w:txbxContent>
                                      <w:p w14:paraId="02A73312" w14:textId="14C1E429" w:rsidR="00AF0201" w:rsidRPr="00AF0201" w:rsidRDefault="00AF0201" w:rsidP="00AF0201">
                                        <w:pPr>
                                          <w:spacing w:after="0" w:line="240" w:lineRule="auto"/>
                                          <w:contextualSpacing/>
                                          <w:jc w:val="center"/>
                                          <w:rPr>
                                            <w:rFonts w:ascii="Copperplate Gothic Light" w:hAnsi="Copperplate Gothic Light"/>
                                            <w:b/>
                                            <w:color w:val="FFFFFF" w:themeColor="background1"/>
                                            <w:sz w:val="24"/>
                                            <w:szCs w:val="24"/>
                                          </w:rPr>
                                        </w:pPr>
                                        <w:r w:rsidRPr="00AF0201">
                                          <w:rPr>
                                            <w:rFonts w:ascii="Copperplate Gothic Light" w:hAnsi="Copperplate Gothic Light"/>
                                            <w:b/>
                                            <w:color w:val="FFFFFF" w:themeColor="background1"/>
                                            <w:sz w:val="24"/>
                                            <w:szCs w:val="24"/>
                                          </w:rPr>
                                          <w:t>Expeditions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70ACC" id="_x0000_s1028" type="#_x0000_t202" style="position:absolute;left:0;text-align:left;margin-left:-6.05pt;margin-top:94.45pt;width:539.7pt;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" fillcolor="#1f497d [3215]">
                            <v:textbox>
                              <w:txbxContent>
                                <w:p w14:paraId="02A73312" w14:textId="14C1E429" w:rsidR="00AF0201" w:rsidRPr="00AF0201" w:rsidRDefault="00AF0201" w:rsidP="00AF0201">
                                  <w:pPr>
                                    <w:spacing w:after="0" w:line="240" w:lineRule="auto"/>
                                    <w:contextualSpacing/>
                                    <w:jc w:val="center"/>
                                    <w:rPr>
                                      <w:rFonts w:ascii="Copperplate Gothic Light" w:hAnsi="Copperplate Gothic Light"/>
                                      <w:b/>
                                      <w:color w:val="FFFFFF" w:themeColor="background1"/>
                                      <w:sz w:val="24"/>
                                      <w:szCs w:val="24"/>
                                    </w:rPr>
                                  </w:pPr>
                                  <w:r w:rsidRPr="00AF0201">
                                    <w:rPr>
                                      <w:rFonts w:ascii="Copperplate Gothic Light" w:hAnsi="Copperplate Gothic Light"/>
                                      <w:b/>
                                      <w:color w:val="FFFFFF" w:themeColor="background1"/>
                                      <w:sz w:val="24"/>
                                      <w:szCs w:val="24"/>
                                    </w:rPr>
                                    <w:t>Expeditions</w:t>
                                  </w:r>
                                </w:p>
                              </w:txbxContent>
                            </v:textbox>
                          </v:shape>
                        </w:pict>
                      </mc:Fallback>
                    </mc:AlternateContent>
                  </w:r>
                  <w:r w:rsidR="008E0ACE" w:rsidRPr="005A6389">
                    <w:rPr>
                      <w:rFonts w:ascii="Copperplate Gothic Bold" w:hAnsi="Copperplate Gothic Bold" w:cs="Copperplate Gothic Bold"/>
                      <w:b/>
                      <w:bCs/>
                      <w:color w:val="0F243E" w:themeColor="text2" w:themeShade="80"/>
                      <w:sz w:val="20"/>
                    </w:rPr>
                    <w:t xml:space="preserve">FDNY INTENSIVE     </w:t>
                  </w:r>
                </w:p>
                <w:p w14:paraId="356C4F96" w14:textId="33D85C34" w:rsidR="008E0ACE" w:rsidRPr="00830D58" w:rsidRDefault="008E0ACE" w:rsidP="00D84779">
                  <w:pPr>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rPr>
                      <w:rFonts w:ascii="Copperplate Gothic Bold" w:hAnsi="Copperplate Gothic Bold" w:cs="Copperplate Gothic Bold"/>
                      <w:bCs/>
                      <w:sz w:val="16"/>
                      <w:szCs w:val="16"/>
                    </w:rPr>
                  </w:pPr>
                  <w:r w:rsidRPr="005A6389">
                    <w:rPr>
                      <w:rFonts w:ascii="Copperplate Gothic Bold" w:hAnsi="Copperplate Gothic Bold" w:cs="Copperplate Gothic Bold"/>
                      <w:b/>
                      <w:bCs/>
                      <w:sz w:val="16"/>
                      <w:szCs w:val="16"/>
                    </w:rPr>
                    <w:t xml:space="preserve">Focus: </w:t>
                  </w:r>
                  <w:r w:rsidRPr="00830D58">
                    <w:rPr>
                      <w:rFonts w:ascii="Copperplate Gothic Bold" w:hAnsi="Copperplate Gothic Bold" w:cs="Copperplate Gothic Bold"/>
                      <w:bCs/>
                      <w:sz w:val="16"/>
                      <w:szCs w:val="16"/>
                    </w:rPr>
                    <w:t>Fire Department Simulation</w:t>
                  </w:r>
                </w:p>
                <w:p w14:paraId="173606F6" w14:textId="157677B4" w:rsidR="008E0ACE" w:rsidRPr="005A6389" w:rsidRDefault="008E0ACE" w:rsidP="00D84779">
                  <w:pPr>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rPr>
                      <w:rFonts w:ascii="Copperplate Gothic Bold" w:hAnsi="Copperplate Gothic Bold" w:cs="Copperplate Gothic Bold"/>
                      <w:b/>
                      <w:bCs/>
                      <w:sz w:val="16"/>
                      <w:szCs w:val="16"/>
                    </w:rPr>
                  </w:pPr>
                  <w:r w:rsidRPr="005A6389">
                    <w:rPr>
                      <w:rFonts w:ascii="Copperplate Gothic Bold" w:hAnsi="Copperplate Gothic Bold" w:cs="Copperplate Gothic Bold"/>
                      <w:b/>
                      <w:bCs/>
                      <w:sz w:val="16"/>
                      <w:szCs w:val="16"/>
                    </w:rPr>
                    <w:t xml:space="preserve">Place: </w:t>
                  </w:r>
                  <w:r w:rsidRPr="00830D58">
                    <w:rPr>
                      <w:rFonts w:ascii="Copperplate Gothic Bold" w:hAnsi="Copperplate Gothic Bold" w:cs="Copperplate Gothic Bold"/>
                      <w:bCs/>
                      <w:sz w:val="16"/>
                      <w:szCs w:val="16"/>
                    </w:rPr>
                    <w:t>New York City</w:t>
                  </w:r>
                  <w:r w:rsidRPr="005A6389">
                    <w:rPr>
                      <w:rFonts w:ascii="Copperplate Gothic Bold" w:hAnsi="Copperplate Gothic Bold" w:cs="Copperplate Gothic Bold"/>
                      <w:b/>
                      <w:bCs/>
                      <w:sz w:val="16"/>
                      <w:szCs w:val="16"/>
                    </w:rPr>
                    <w:br/>
                    <w:t xml:space="preserve">Dates: </w:t>
                  </w:r>
                  <w:r w:rsidR="0040504C">
                    <w:rPr>
                      <w:rFonts w:ascii="Copperplate Gothic Bold" w:hAnsi="Copperplate Gothic Bold" w:cs="Copperplate Gothic Bold"/>
                      <w:bCs/>
                      <w:sz w:val="16"/>
                      <w:szCs w:val="16"/>
                    </w:rPr>
                    <w:t>TBD</w:t>
                  </w:r>
                  <w:r w:rsidRPr="00FF4DF7">
                    <w:rPr>
                      <w:rFonts w:ascii="Copperplate Gothic Bold" w:hAnsi="Copperplate Gothic Bold" w:cs="Copperplate Gothic Bold"/>
                      <w:b/>
                      <w:bCs/>
                      <w:sz w:val="16"/>
                      <w:szCs w:val="16"/>
                    </w:rPr>
                    <w:t xml:space="preserve">            </w:t>
                  </w:r>
                </w:p>
                <w:p w14:paraId="0EB5BA33" w14:textId="77777777" w:rsidR="008E0ACE" w:rsidRPr="00830D58" w:rsidRDefault="008E0ACE" w:rsidP="00D84779">
                  <w:pPr>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58"/>
                      <w:tab w:val="left" w:pos="5600"/>
                      <w:tab w:val="left" w:pos="6160"/>
                      <w:tab w:val="left" w:pos="6720"/>
                    </w:tabs>
                    <w:autoSpaceDE w:val="0"/>
                    <w:autoSpaceDN w:val="0"/>
                    <w:adjustRightInd w:val="0"/>
                    <w:ind w:left="108"/>
                    <w:rPr>
                      <w:rFonts w:ascii="Copperplate Gothic Bold" w:hAnsi="Copperplate Gothic Bold" w:cs="Copperplate Gothic Bold"/>
                      <w:bCs/>
                      <w:sz w:val="16"/>
                      <w:szCs w:val="16"/>
                    </w:rPr>
                  </w:pPr>
                  <w:r w:rsidRPr="00BE2A14">
                    <w:rPr>
                      <w:rFonts w:ascii="Copperplate Gothic Bold" w:hAnsi="Copperplate Gothic Bold" w:cs="Copperplate Gothic Bold"/>
                      <w:b/>
                      <w:bCs/>
                      <w:sz w:val="16"/>
                      <w:szCs w:val="16"/>
                    </w:rPr>
                    <w:t xml:space="preserve">Seats: </w:t>
                  </w:r>
                  <w:r w:rsidRPr="00BE2A14">
                    <w:rPr>
                      <w:rFonts w:ascii="Copperplate Gothic Bold" w:hAnsi="Copperplate Gothic Bold" w:cs="Copperplate Gothic Bold"/>
                      <w:bCs/>
                      <w:sz w:val="16"/>
                      <w:szCs w:val="16"/>
                    </w:rPr>
                    <w:t>40 Per Venture</w:t>
                  </w:r>
                  <w:r w:rsidRPr="00BE2A14">
                    <w:rPr>
                      <w:rFonts w:ascii="Copperplate Gothic Bold" w:hAnsi="Copperplate Gothic Bold" w:cs="Copperplate Gothic Bold"/>
                      <w:b/>
                      <w:bCs/>
                      <w:sz w:val="16"/>
                      <w:szCs w:val="16"/>
                    </w:rPr>
                    <w:br/>
                    <w:t xml:space="preserve">Cost: </w:t>
                  </w:r>
                  <w:r w:rsidRPr="00BE2A14">
                    <w:rPr>
                      <w:rFonts w:ascii="Copperplate Gothic Bold" w:hAnsi="Copperplate Gothic Bold" w:cs="Copperplate Gothic Bold"/>
                      <w:bCs/>
                      <w:sz w:val="16"/>
                      <w:szCs w:val="16"/>
                    </w:rPr>
                    <w:t>$550</w:t>
                  </w:r>
                </w:p>
                <w:p w14:paraId="6CB4FE28" w14:textId="5186FC3D" w:rsidR="008E0ACE" w:rsidRPr="00B122EC" w:rsidRDefault="008E0ACE" w:rsidP="00B1443C">
                  <w:pPr>
                    <w:framePr w:hSpace="180" w:wrap="around" w:vAnchor="page" w:hAnchor="margin" w:y="1291"/>
                    <w:tabs>
                      <w:tab w:val="left" w:pos="200"/>
                      <w:tab w:val="center" w:pos="4883"/>
                    </w:tabs>
                    <w:ind w:left="108"/>
                    <w:rPr>
                      <w:rFonts w:ascii="Garamond" w:hAnsi="Garamond"/>
                      <w:smallCaps/>
                    </w:rPr>
                  </w:pPr>
                  <w:r w:rsidRPr="005A6389">
                    <w:rPr>
                      <w:rFonts w:ascii="Garamond" w:hAnsi="Garamond" w:cs="Times New Roman"/>
                      <w:color w:val="1A1718"/>
                      <w:sz w:val="16"/>
                      <w:szCs w:val="16"/>
                    </w:rPr>
                    <w:t>The FDNY intensive offers participants the chance to be immersed in innovative team-building experiences via the FDNY’s state-of-the-art training simulators designed to strengthen your teamwork skills.</w:t>
                  </w:r>
                  <w:r w:rsidRPr="006B289F">
                    <w:rPr>
                      <w:rFonts w:ascii="Georgia" w:hAnsi="Georgia" w:cs="Times New Roman"/>
                      <w:color w:val="1A1718"/>
                      <w:sz w:val="17"/>
                      <w:szCs w:val="18"/>
                    </w:rPr>
                    <w:t xml:space="preserve"> </w:t>
                  </w:r>
                </w:p>
              </w:tc>
              <w:tc>
                <w:tcPr>
                  <w:tcW w:w="0" w:type="auto"/>
                  <w:tcBorders>
                    <w:top w:val="nil"/>
                    <w:left w:val="nil"/>
                    <w:bottom w:val="nil"/>
                    <w:right w:val="nil"/>
                  </w:tcBorders>
                  <w:shd w:val="clear" w:color="auto" w:fill="auto"/>
                </w:tcPr>
                <w:p w14:paraId="7687373E" w14:textId="77777777" w:rsidR="008E0ACE" w:rsidRDefault="008E0ACE" w:rsidP="00D84779">
                  <w:pPr>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mallCaps/>
                    </w:rPr>
                  </w:pPr>
                  <w:r w:rsidRPr="005A6389">
                    <w:rPr>
                      <w:rFonts w:ascii="Copperplate Gothic Bold" w:hAnsi="Copperplate Gothic Bold" w:cs="Copperplate Gothic Bold"/>
                      <w:b/>
                      <w:bCs/>
                      <w:color w:val="0F243E" w:themeColor="text2" w:themeShade="80"/>
                      <w:sz w:val="20"/>
                    </w:rPr>
                    <w:t>Quantico Intensive</w:t>
                  </w:r>
                </w:p>
                <w:p w14:paraId="3C5F4953" w14:textId="77777777" w:rsidR="008E0ACE" w:rsidRDefault="008E0ACE" w:rsidP="00D84779">
                  <w:pPr>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rPr>
                      <w:rFonts w:ascii="Copperplate Gothic Bold" w:hAnsi="Copperplate Gothic Bold" w:cs="Copperplate Gothic Bold"/>
                      <w:b/>
                      <w:bCs/>
                      <w:sz w:val="16"/>
                      <w:szCs w:val="16"/>
                    </w:rPr>
                  </w:pPr>
                  <w:r>
                    <w:rPr>
                      <w:rFonts w:ascii="Copperplate Gothic Bold" w:hAnsi="Copperplate Gothic Bold" w:cs="Copperplate Gothic Bold"/>
                      <w:b/>
                      <w:bCs/>
                      <w:sz w:val="16"/>
                      <w:szCs w:val="16"/>
                    </w:rPr>
                    <w:t xml:space="preserve">Focus: </w:t>
                  </w:r>
                  <w:r w:rsidRPr="00830D58">
                    <w:rPr>
                      <w:rFonts w:ascii="Copperplate Gothic Bold" w:hAnsi="Copperplate Gothic Bold" w:cs="Copperplate Gothic Bold"/>
                      <w:bCs/>
                      <w:sz w:val="16"/>
                      <w:szCs w:val="16"/>
                    </w:rPr>
                    <w:t>Military Simulation</w:t>
                  </w:r>
                </w:p>
                <w:p w14:paraId="2E8CBC1C" w14:textId="77777777" w:rsidR="008E0ACE" w:rsidRDefault="008E0ACE" w:rsidP="00D84779">
                  <w:pPr>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rPr>
                      <w:rFonts w:ascii="Copperplate Gothic Bold" w:hAnsi="Copperplate Gothic Bold" w:cs="Copperplate Gothic Bold"/>
                      <w:b/>
                      <w:bCs/>
                      <w:sz w:val="16"/>
                      <w:szCs w:val="16"/>
                    </w:rPr>
                  </w:pPr>
                  <w:r>
                    <w:rPr>
                      <w:rFonts w:ascii="Copperplate Gothic Bold" w:hAnsi="Copperplate Gothic Bold" w:cs="Copperplate Gothic Bold"/>
                      <w:b/>
                      <w:bCs/>
                      <w:sz w:val="16"/>
                      <w:szCs w:val="16"/>
                    </w:rPr>
                    <w:t xml:space="preserve">Place: </w:t>
                  </w:r>
                  <w:r w:rsidRPr="00830D58">
                    <w:rPr>
                      <w:rFonts w:ascii="Copperplate Gothic Bold" w:hAnsi="Copperplate Gothic Bold" w:cs="Copperplate Gothic Bold"/>
                      <w:bCs/>
                      <w:sz w:val="16"/>
                      <w:szCs w:val="16"/>
                    </w:rPr>
                    <w:t>Quantico, VA</w:t>
                  </w:r>
                </w:p>
                <w:p w14:paraId="68195889" w14:textId="03E4A4E3" w:rsidR="008E0ACE" w:rsidRPr="00BE2A14" w:rsidRDefault="008E0ACE" w:rsidP="00D84779">
                  <w:pPr>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Dates: </w:t>
                  </w:r>
                  <w:r w:rsidR="0040504C">
                    <w:rPr>
                      <w:rFonts w:ascii="Copperplate Gothic Bold" w:hAnsi="Copperplate Gothic Bold" w:cs="Copperplate Gothic Bold"/>
                      <w:bCs/>
                      <w:sz w:val="16"/>
                      <w:szCs w:val="16"/>
                    </w:rPr>
                    <w:t>Nov 30 – Dec 1, 2017</w:t>
                  </w:r>
                  <w:r w:rsidRPr="00FF4DF7">
                    <w:rPr>
                      <w:rFonts w:ascii="Copperplate Gothic Bold" w:hAnsi="Copperplate Gothic Bold" w:cs="Copperplate Gothic Bold"/>
                      <w:bCs/>
                      <w:sz w:val="16"/>
                      <w:szCs w:val="16"/>
                    </w:rPr>
                    <w:t>/Spring 201</w:t>
                  </w:r>
                  <w:r w:rsidR="0040504C">
                    <w:rPr>
                      <w:rFonts w:ascii="Copperplate Gothic Bold" w:hAnsi="Copperplate Gothic Bold" w:cs="Copperplate Gothic Bold"/>
                      <w:bCs/>
                      <w:sz w:val="16"/>
                      <w:szCs w:val="16"/>
                    </w:rPr>
                    <w:t>8</w:t>
                  </w:r>
                </w:p>
                <w:p w14:paraId="2F665BDC" w14:textId="77777777" w:rsidR="008E0ACE" w:rsidRPr="00BE2A14" w:rsidRDefault="008E0ACE" w:rsidP="00D84779">
                  <w:pPr>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Seats: </w:t>
                  </w:r>
                  <w:r w:rsidRPr="00BE2A14">
                    <w:rPr>
                      <w:rFonts w:ascii="Copperplate Gothic Bold" w:hAnsi="Copperplate Gothic Bold" w:cs="Copperplate Gothic Bold"/>
                      <w:bCs/>
                      <w:sz w:val="16"/>
                      <w:szCs w:val="16"/>
                    </w:rPr>
                    <w:t>90 Per Venture</w:t>
                  </w:r>
                </w:p>
                <w:p w14:paraId="04DEC378" w14:textId="588532DF" w:rsidR="008E0ACE" w:rsidRPr="005A6389" w:rsidRDefault="008E0ACE" w:rsidP="00D84779">
                  <w:pPr>
                    <w:framePr w:hSpace="180" w:wrap="around" w:vAnchor="page" w:hAnchor="margin" w:y="129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rPr>
                      <w:rFonts w:ascii="Garamond" w:hAnsi="Garamond"/>
                      <w:smallCaps/>
                    </w:rPr>
                  </w:pPr>
                  <w:r w:rsidRPr="00BE2A14">
                    <w:rPr>
                      <w:rFonts w:ascii="Copperplate Gothic Bold" w:hAnsi="Copperplate Gothic Bold" w:cs="Copperplate Gothic Bold"/>
                      <w:b/>
                      <w:bCs/>
                      <w:sz w:val="16"/>
                      <w:szCs w:val="16"/>
                    </w:rPr>
                    <w:t xml:space="preserve">Cost: </w:t>
                  </w:r>
                  <w:r w:rsidR="0040504C">
                    <w:rPr>
                      <w:rFonts w:ascii="Copperplate Gothic Bold" w:hAnsi="Copperplate Gothic Bold" w:cs="Copperplate Gothic Bold"/>
                      <w:bCs/>
                      <w:sz w:val="16"/>
                      <w:szCs w:val="16"/>
                    </w:rPr>
                    <w:t>$550</w:t>
                  </w:r>
                </w:p>
                <w:p w14:paraId="70FD7D13" w14:textId="77777777" w:rsidR="008E0ACE" w:rsidRPr="00B122EC" w:rsidRDefault="008E0ACE" w:rsidP="00D84779">
                  <w:pPr>
                    <w:framePr w:hSpace="180" w:wrap="around" w:vAnchor="page" w:hAnchor="margin" w:y="1291"/>
                    <w:tabs>
                      <w:tab w:val="left" w:pos="200"/>
                      <w:tab w:val="center" w:pos="4883"/>
                    </w:tabs>
                    <w:ind w:left="66"/>
                    <w:rPr>
                      <w:rFonts w:ascii="Garamond" w:hAnsi="Garamond"/>
                      <w:smallCaps/>
                    </w:rPr>
                  </w:pPr>
                  <w:r w:rsidRPr="005A6389">
                    <w:rPr>
                      <w:rFonts w:ascii="Garamond" w:hAnsi="Garamond" w:cs="Times New Roman"/>
                      <w:color w:val="1A1718"/>
                      <w:sz w:val="16"/>
                      <w:szCs w:val="16"/>
                    </w:rPr>
                    <w:t>Kno</w:t>
                  </w:r>
                  <w:r>
                    <w:rPr>
                      <w:rFonts w:ascii="Garamond" w:hAnsi="Garamond" w:cs="Times New Roman"/>
                      <w:color w:val="1A1718"/>
                      <w:sz w:val="16"/>
                      <w:szCs w:val="16"/>
                    </w:rPr>
                    <w:t xml:space="preserve">wn simply as “Quantico” to the </w:t>
                  </w:r>
                  <w:r w:rsidRPr="005A6389">
                    <w:rPr>
                      <w:rFonts w:ascii="Garamond" w:hAnsi="Garamond" w:cs="Times New Roman"/>
                      <w:color w:val="1A1718"/>
                      <w:sz w:val="16"/>
                      <w:szCs w:val="16"/>
                    </w:rPr>
                    <w:t>student body, this Venture builds on the programs and facilities of the USMC for developing leadership. Drawing on the lessons of the Leadership Reaction</w:t>
                  </w:r>
                  <w:r>
                    <w:rPr>
                      <w:rFonts w:ascii="Garamond" w:hAnsi="Garamond" w:cs="Times New Roman"/>
                      <w:color w:val="1A1718"/>
                      <w:sz w:val="16"/>
                      <w:szCs w:val="16"/>
                    </w:rPr>
                    <w:t xml:space="preserve"> </w:t>
                  </w:r>
                  <w:r w:rsidRPr="005A6389">
                    <w:rPr>
                      <w:rFonts w:ascii="Garamond" w:hAnsi="Garamond" w:cs="Times New Roman"/>
                      <w:color w:val="1A1718"/>
                      <w:sz w:val="16"/>
                      <w:szCs w:val="16"/>
                    </w:rPr>
                    <w:t>Course and the Combat Course, the two-day program provides an intense, hands-on learning experience that emphasizes fast decision- making, team-based problem-solving, and effective strategic thinking.</w:t>
                  </w:r>
                </w:p>
              </w:tc>
            </w:tr>
          </w:tbl>
          <w:p w14:paraId="694A7846" w14:textId="77777777" w:rsidR="008E0ACE" w:rsidRPr="003A5F46" w:rsidRDefault="008E0ACE" w:rsidP="008E0A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hAnsi="Copperplate Gothic Bold" w:cs="Copperplate Gothic Bold"/>
                <w:b/>
                <w:bCs/>
                <w:color w:val="A00014"/>
                <w:sz w:val="12"/>
                <w:szCs w:val="24"/>
              </w:rPr>
            </w:pPr>
          </w:p>
        </w:tc>
      </w:tr>
    </w:tbl>
    <w:tbl>
      <w:tblPr>
        <w:tblStyle w:val="ListTable6Colorful-Accent11"/>
        <w:tblW w:w="9356" w:type="dxa"/>
        <w:jc w:val="center"/>
        <w:tblLayout w:type="fixed"/>
        <w:tblLook w:val="0420" w:firstRow="1" w:lastRow="0" w:firstColumn="0" w:lastColumn="0" w:noHBand="0" w:noVBand="1"/>
      </w:tblPr>
      <w:tblGrid>
        <w:gridCol w:w="3141"/>
        <w:gridCol w:w="1980"/>
        <w:gridCol w:w="1980"/>
        <w:gridCol w:w="1980"/>
        <w:gridCol w:w="275"/>
      </w:tblGrid>
      <w:tr w:rsidR="008E0ACE" w:rsidRPr="00057088" w14:paraId="7053476A" w14:textId="77777777" w:rsidTr="00057088">
        <w:trPr>
          <w:cnfStyle w:val="100000000000" w:firstRow="1" w:lastRow="0" w:firstColumn="0" w:lastColumn="0" w:oddVBand="0" w:evenVBand="0" w:oddHBand="0" w:evenHBand="0" w:firstRowFirstColumn="0" w:firstRowLastColumn="0" w:lastRowFirstColumn="0" w:lastRowLastColumn="0"/>
          <w:jc w:val="center"/>
        </w:trPr>
        <w:tc>
          <w:tcPr>
            <w:tcW w:w="3141" w:type="dxa"/>
            <w:shd w:val="clear" w:color="auto" w:fill="FFFFFF" w:themeFill="background1"/>
          </w:tcPr>
          <w:p w14:paraId="24BD4B2D" w14:textId="1BB8C57B" w:rsidR="008E0ACE" w:rsidRPr="00057088" w:rsidRDefault="00057088" w:rsidP="00057088">
            <w:pPr>
              <w:jc w:val="center"/>
              <w:rPr>
                <w:rFonts w:ascii="Garamond" w:hAnsi="Garamond"/>
                <w:color w:val="FFFFFF" w:themeColor="background1"/>
              </w:rPr>
            </w:pPr>
            <w:r w:rsidRPr="00057088">
              <w:rPr>
                <w:rFonts w:ascii="Garamond" w:hAnsi="Garamond"/>
                <w:color w:val="auto"/>
              </w:rPr>
              <w:t>EXPEDITION/INTENSIVE</w:t>
            </w:r>
          </w:p>
        </w:tc>
        <w:tc>
          <w:tcPr>
            <w:tcW w:w="1980" w:type="dxa"/>
            <w:shd w:val="clear" w:color="auto" w:fill="FFFFFF" w:themeFill="background1"/>
          </w:tcPr>
          <w:p w14:paraId="0CF9BC4A" w14:textId="43C52623" w:rsidR="008E0ACE" w:rsidRPr="00057088" w:rsidRDefault="00A952E2" w:rsidP="00A952E2">
            <w:pPr>
              <w:tabs>
                <w:tab w:val="left" w:pos="300"/>
                <w:tab w:val="center" w:pos="882"/>
              </w:tabs>
              <w:rPr>
                <w:rFonts w:ascii="Garamond" w:hAnsi="Garamond"/>
                <w:color w:val="FFFFFF" w:themeColor="background1"/>
              </w:rPr>
            </w:pPr>
            <w:r w:rsidRPr="00057088">
              <w:rPr>
                <w:rFonts w:ascii="Garamond" w:hAnsi="Garamond"/>
                <w:color w:val="FFFFFF" w:themeColor="background1"/>
              </w:rPr>
              <w:tab/>
            </w:r>
            <w:r w:rsidRPr="00057088">
              <w:rPr>
                <w:rFonts w:ascii="Garamond" w:hAnsi="Garamond"/>
                <w:color w:val="FFFFFF" w:themeColor="background1"/>
              </w:rPr>
              <w:tab/>
            </w:r>
            <w:r w:rsidR="00057088" w:rsidRPr="00057088">
              <w:rPr>
                <w:rFonts w:ascii="Garamond" w:hAnsi="Garamond"/>
                <w:color w:val="auto"/>
              </w:rPr>
              <w:t>COST</w:t>
            </w:r>
          </w:p>
        </w:tc>
        <w:tc>
          <w:tcPr>
            <w:tcW w:w="1980" w:type="dxa"/>
            <w:shd w:val="clear" w:color="auto" w:fill="FFFFFF" w:themeFill="background1"/>
          </w:tcPr>
          <w:p w14:paraId="63B92C89" w14:textId="0F9147C4" w:rsidR="008E0ACE" w:rsidRPr="00057088" w:rsidRDefault="00057088" w:rsidP="00057088">
            <w:pPr>
              <w:tabs>
                <w:tab w:val="center" w:pos="882"/>
              </w:tabs>
              <w:rPr>
                <w:rFonts w:ascii="Garamond" w:hAnsi="Garamond"/>
                <w:color w:val="FFFFFF" w:themeColor="background1"/>
              </w:rPr>
            </w:pPr>
            <w:r w:rsidRPr="00057088">
              <w:rPr>
                <w:rFonts w:ascii="Garamond" w:hAnsi="Garamond"/>
                <w:color w:val="FFFFFF" w:themeColor="background1"/>
              </w:rPr>
              <w:tab/>
            </w:r>
            <w:r w:rsidRPr="00057088">
              <w:rPr>
                <w:rFonts w:ascii="Garamond" w:hAnsi="Garamond"/>
                <w:color w:val="auto"/>
              </w:rPr>
              <w:t>WINTER BREAK</w:t>
            </w:r>
          </w:p>
        </w:tc>
        <w:tc>
          <w:tcPr>
            <w:tcW w:w="1980" w:type="dxa"/>
            <w:shd w:val="clear" w:color="auto" w:fill="FFFFFF" w:themeFill="background1"/>
          </w:tcPr>
          <w:p w14:paraId="51EE72D0" w14:textId="2E96AB5B" w:rsidR="008E0ACE" w:rsidRPr="00057088" w:rsidRDefault="00057088" w:rsidP="008F1916">
            <w:pPr>
              <w:jc w:val="center"/>
              <w:rPr>
                <w:rFonts w:ascii="Garamond" w:hAnsi="Garamond"/>
                <w:color w:val="FFFFFF" w:themeColor="background1"/>
              </w:rPr>
            </w:pPr>
            <w:r w:rsidRPr="00057088">
              <w:rPr>
                <w:rFonts w:ascii="Garamond" w:hAnsi="Garamond"/>
                <w:color w:val="auto"/>
              </w:rPr>
              <w:t>SPRING BREAK</w:t>
            </w:r>
          </w:p>
        </w:tc>
        <w:tc>
          <w:tcPr>
            <w:tcW w:w="275" w:type="dxa"/>
            <w:shd w:val="clear" w:color="auto" w:fill="FFFFFF" w:themeFill="background1"/>
          </w:tcPr>
          <w:p w14:paraId="43B776BF" w14:textId="77777777" w:rsidR="008E0ACE" w:rsidRPr="00057088" w:rsidRDefault="008E0ACE" w:rsidP="008F1916">
            <w:pPr>
              <w:rPr>
                <w:rFonts w:ascii="Garamond" w:hAnsi="Garamond"/>
                <w:color w:val="FFFFFF" w:themeColor="background1"/>
              </w:rPr>
            </w:pPr>
          </w:p>
        </w:tc>
      </w:tr>
      <w:tr w:rsidR="008E0ACE" w14:paraId="787E23AF" w14:textId="77777777" w:rsidTr="00057088">
        <w:trPr>
          <w:cnfStyle w:val="000000100000" w:firstRow="0" w:lastRow="0" w:firstColumn="0" w:lastColumn="0" w:oddVBand="0" w:evenVBand="0" w:oddHBand="1" w:evenHBand="0" w:firstRowFirstColumn="0" w:firstRowLastColumn="0" w:lastRowFirstColumn="0" w:lastRowLastColumn="0"/>
          <w:jc w:val="center"/>
        </w:trPr>
        <w:tc>
          <w:tcPr>
            <w:tcW w:w="3141" w:type="dxa"/>
          </w:tcPr>
          <w:p w14:paraId="45E79908" w14:textId="77777777" w:rsidR="008E0ACE" w:rsidRPr="002A5EAF" w:rsidRDefault="008E0ACE" w:rsidP="008F1916">
            <w:pPr>
              <w:jc w:val="center"/>
              <w:rPr>
                <w:rFonts w:ascii="Garamond" w:hAnsi="Garamond"/>
                <w:b/>
                <w:color w:val="auto"/>
                <w:sz w:val="18"/>
              </w:rPr>
            </w:pPr>
            <w:r>
              <w:rPr>
                <w:rFonts w:ascii="Garamond" w:hAnsi="Garamond"/>
                <w:b/>
                <w:color w:val="auto"/>
                <w:sz w:val="18"/>
              </w:rPr>
              <w:t>Andes Mountaineering</w:t>
            </w:r>
          </w:p>
        </w:tc>
        <w:tc>
          <w:tcPr>
            <w:tcW w:w="1980" w:type="dxa"/>
          </w:tcPr>
          <w:p w14:paraId="60E6948E" w14:textId="23116109" w:rsidR="008E0ACE" w:rsidRPr="00D940F6" w:rsidRDefault="0040504C" w:rsidP="008F1916">
            <w:pPr>
              <w:jc w:val="center"/>
              <w:rPr>
                <w:rFonts w:ascii="Garamond" w:hAnsi="Garamond"/>
                <w:color w:val="auto"/>
                <w:sz w:val="18"/>
                <w:highlight w:val="yellow"/>
              </w:rPr>
            </w:pPr>
            <w:r>
              <w:rPr>
                <w:rFonts w:ascii="Garamond" w:hAnsi="Garamond"/>
                <w:color w:val="auto"/>
                <w:sz w:val="18"/>
              </w:rPr>
              <w:t>$3,2</w:t>
            </w:r>
            <w:r w:rsidR="008E0ACE">
              <w:rPr>
                <w:rFonts w:ascii="Garamond" w:hAnsi="Garamond"/>
                <w:color w:val="auto"/>
                <w:sz w:val="18"/>
              </w:rPr>
              <w:t>00</w:t>
            </w:r>
          </w:p>
        </w:tc>
        <w:tc>
          <w:tcPr>
            <w:tcW w:w="1980" w:type="dxa"/>
          </w:tcPr>
          <w:p w14:paraId="08DE04D3" w14:textId="77777777" w:rsidR="008E0ACE" w:rsidRPr="00DE2538" w:rsidRDefault="008E0ACE" w:rsidP="008F1916">
            <w:pPr>
              <w:jc w:val="center"/>
              <w:rPr>
                <w:sz w:val="16"/>
              </w:rPr>
            </w:pPr>
            <w:r w:rsidRPr="00DE2538">
              <w:rPr>
                <w:rFonts w:ascii="Garamond" w:hAnsi="Garamond"/>
                <w:b/>
                <w:color w:val="auto"/>
                <w:sz w:val="16"/>
                <w:szCs w:val="40"/>
              </w:rPr>
              <w:sym w:font="Wingdings" w:char="F06C"/>
            </w:r>
          </w:p>
        </w:tc>
        <w:tc>
          <w:tcPr>
            <w:tcW w:w="1980" w:type="dxa"/>
          </w:tcPr>
          <w:p w14:paraId="486BC215" w14:textId="77777777" w:rsidR="008E0ACE" w:rsidRPr="00DE2538" w:rsidRDefault="008E0ACE" w:rsidP="008F1916">
            <w:pPr>
              <w:jc w:val="center"/>
              <w:rPr>
                <w:sz w:val="16"/>
              </w:rPr>
            </w:pPr>
            <w:r w:rsidRPr="00DE2538">
              <w:rPr>
                <w:rFonts w:ascii="Garamond" w:hAnsi="Garamond"/>
                <w:b/>
                <w:color w:val="auto"/>
                <w:sz w:val="16"/>
                <w:szCs w:val="40"/>
              </w:rPr>
              <w:sym w:font="Wingdings" w:char="F06C"/>
            </w:r>
          </w:p>
        </w:tc>
        <w:tc>
          <w:tcPr>
            <w:tcW w:w="275" w:type="dxa"/>
          </w:tcPr>
          <w:p w14:paraId="690178A4" w14:textId="77777777" w:rsidR="008E0ACE" w:rsidRPr="00DE2538" w:rsidRDefault="008E0ACE" w:rsidP="008F1916">
            <w:pPr>
              <w:jc w:val="center"/>
              <w:rPr>
                <w:sz w:val="16"/>
              </w:rPr>
            </w:pPr>
          </w:p>
        </w:tc>
      </w:tr>
      <w:tr w:rsidR="008E0ACE" w14:paraId="33206CD6" w14:textId="77777777" w:rsidTr="00057088">
        <w:trPr>
          <w:jc w:val="center"/>
        </w:trPr>
        <w:tc>
          <w:tcPr>
            <w:tcW w:w="3141" w:type="dxa"/>
          </w:tcPr>
          <w:p w14:paraId="1A2BF74C" w14:textId="77777777" w:rsidR="008E0ACE" w:rsidRPr="002A5EAF" w:rsidRDefault="008E0ACE" w:rsidP="008F1916">
            <w:pPr>
              <w:jc w:val="center"/>
              <w:rPr>
                <w:rFonts w:ascii="Garamond" w:hAnsi="Garamond"/>
                <w:b/>
                <w:color w:val="auto"/>
                <w:sz w:val="18"/>
              </w:rPr>
            </w:pPr>
            <w:r w:rsidRPr="002A5EAF">
              <w:rPr>
                <w:rFonts w:ascii="Garamond" w:hAnsi="Garamond"/>
                <w:b/>
                <w:color w:val="auto"/>
                <w:sz w:val="18"/>
              </w:rPr>
              <w:t>Patagonia</w:t>
            </w:r>
          </w:p>
        </w:tc>
        <w:tc>
          <w:tcPr>
            <w:tcW w:w="1980" w:type="dxa"/>
          </w:tcPr>
          <w:p w14:paraId="23BAE8DE" w14:textId="3DE95F81" w:rsidR="008E0ACE" w:rsidRPr="00BE2A14" w:rsidRDefault="002F2CEB" w:rsidP="008F1916">
            <w:pPr>
              <w:jc w:val="center"/>
              <w:rPr>
                <w:rFonts w:ascii="Garamond" w:hAnsi="Garamond"/>
                <w:color w:val="auto"/>
                <w:sz w:val="18"/>
              </w:rPr>
            </w:pPr>
            <w:r>
              <w:rPr>
                <w:rFonts w:ascii="Garamond" w:hAnsi="Garamond"/>
                <w:color w:val="auto"/>
                <w:sz w:val="18"/>
              </w:rPr>
              <w:t>$3,50</w:t>
            </w:r>
            <w:r w:rsidR="00640A46">
              <w:rPr>
                <w:rFonts w:ascii="Garamond" w:hAnsi="Garamond"/>
                <w:color w:val="auto"/>
                <w:sz w:val="18"/>
              </w:rPr>
              <w:t>0</w:t>
            </w:r>
          </w:p>
        </w:tc>
        <w:tc>
          <w:tcPr>
            <w:tcW w:w="1980" w:type="dxa"/>
          </w:tcPr>
          <w:p w14:paraId="54844059" w14:textId="77777777" w:rsidR="008E0ACE" w:rsidRPr="00DE2538" w:rsidRDefault="008E0ACE" w:rsidP="008F1916">
            <w:pPr>
              <w:jc w:val="center"/>
              <w:rPr>
                <w:sz w:val="16"/>
              </w:rPr>
            </w:pPr>
          </w:p>
        </w:tc>
        <w:tc>
          <w:tcPr>
            <w:tcW w:w="1980" w:type="dxa"/>
          </w:tcPr>
          <w:p w14:paraId="70A57CE8" w14:textId="77777777" w:rsidR="008E0ACE" w:rsidRPr="00DE2538" w:rsidRDefault="008E0ACE" w:rsidP="008F1916">
            <w:pPr>
              <w:jc w:val="center"/>
              <w:rPr>
                <w:sz w:val="16"/>
              </w:rPr>
            </w:pPr>
            <w:r w:rsidRPr="00DE2538">
              <w:rPr>
                <w:rFonts w:ascii="Garamond" w:hAnsi="Garamond"/>
                <w:b/>
                <w:color w:val="auto"/>
                <w:sz w:val="16"/>
                <w:szCs w:val="40"/>
              </w:rPr>
              <w:sym w:font="Wingdings" w:char="F06C"/>
            </w:r>
          </w:p>
        </w:tc>
        <w:tc>
          <w:tcPr>
            <w:tcW w:w="275" w:type="dxa"/>
          </w:tcPr>
          <w:p w14:paraId="17B5C3AC" w14:textId="77777777" w:rsidR="008E0ACE" w:rsidRPr="00DE2538" w:rsidRDefault="008E0ACE" w:rsidP="008F1916">
            <w:pPr>
              <w:jc w:val="center"/>
              <w:rPr>
                <w:rFonts w:ascii="Garamond" w:hAnsi="Garamond"/>
                <w:color w:val="auto"/>
                <w:sz w:val="16"/>
              </w:rPr>
            </w:pPr>
          </w:p>
        </w:tc>
      </w:tr>
      <w:tr w:rsidR="008E0ACE" w14:paraId="610459EE" w14:textId="77777777" w:rsidTr="00057088">
        <w:trPr>
          <w:cnfStyle w:val="000000100000" w:firstRow="0" w:lastRow="0" w:firstColumn="0" w:lastColumn="0" w:oddVBand="0" w:evenVBand="0" w:oddHBand="1" w:evenHBand="0" w:firstRowFirstColumn="0" w:firstRowLastColumn="0" w:lastRowFirstColumn="0" w:lastRowLastColumn="0"/>
          <w:jc w:val="center"/>
        </w:trPr>
        <w:tc>
          <w:tcPr>
            <w:tcW w:w="3141" w:type="dxa"/>
          </w:tcPr>
          <w:p w14:paraId="7DFC0EED" w14:textId="77777777" w:rsidR="008E0ACE" w:rsidRPr="002A5EAF" w:rsidRDefault="008E0ACE" w:rsidP="008F1916">
            <w:pPr>
              <w:jc w:val="center"/>
              <w:rPr>
                <w:rFonts w:ascii="Garamond" w:hAnsi="Garamond"/>
                <w:b/>
                <w:color w:val="auto"/>
                <w:sz w:val="18"/>
              </w:rPr>
            </w:pPr>
            <w:r w:rsidRPr="002A5EAF">
              <w:rPr>
                <w:rFonts w:ascii="Garamond" w:hAnsi="Garamond"/>
                <w:b/>
                <w:color w:val="auto"/>
                <w:sz w:val="18"/>
              </w:rPr>
              <w:t>Antarctica</w:t>
            </w:r>
          </w:p>
        </w:tc>
        <w:tc>
          <w:tcPr>
            <w:tcW w:w="1980" w:type="dxa"/>
          </w:tcPr>
          <w:p w14:paraId="49D59B59" w14:textId="77777777" w:rsidR="008E0ACE" w:rsidRPr="00B10E0B" w:rsidRDefault="008E0ACE" w:rsidP="008F1916">
            <w:pPr>
              <w:jc w:val="center"/>
              <w:rPr>
                <w:rFonts w:ascii="Garamond" w:hAnsi="Garamond"/>
                <w:color w:val="auto"/>
                <w:sz w:val="18"/>
              </w:rPr>
            </w:pPr>
            <w:r>
              <w:rPr>
                <w:rFonts w:ascii="Garamond" w:hAnsi="Garamond"/>
                <w:color w:val="auto"/>
                <w:sz w:val="18"/>
              </w:rPr>
              <w:t>$6,800</w:t>
            </w:r>
          </w:p>
        </w:tc>
        <w:tc>
          <w:tcPr>
            <w:tcW w:w="1980" w:type="dxa"/>
          </w:tcPr>
          <w:p w14:paraId="22B58BE9" w14:textId="77777777" w:rsidR="008E0ACE" w:rsidRPr="00DE2538" w:rsidRDefault="008E0ACE" w:rsidP="008F1916">
            <w:pPr>
              <w:jc w:val="center"/>
              <w:rPr>
                <w:rFonts w:ascii="Garamond" w:hAnsi="Garamond"/>
                <w:color w:val="auto"/>
                <w:sz w:val="16"/>
              </w:rPr>
            </w:pPr>
            <w:r w:rsidRPr="00DE2538">
              <w:rPr>
                <w:rFonts w:ascii="Garamond" w:hAnsi="Garamond"/>
                <w:b/>
                <w:color w:val="auto"/>
                <w:sz w:val="16"/>
                <w:szCs w:val="40"/>
              </w:rPr>
              <w:sym w:font="Wingdings" w:char="F06C"/>
            </w:r>
          </w:p>
        </w:tc>
        <w:tc>
          <w:tcPr>
            <w:tcW w:w="1980" w:type="dxa"/>
          </w:tcPr>
          <w:p w14:paraId="29C536AC" w14:textId="77777777" w:rsidR="008E0ACE" w:rsidRPr="00DE2538" w:rsidRDefault="008E0ACE" w:rsidP="008F1916">
            <w:pPr>
              <w:jc w:val="center"/>
              <w:rPr>
                <w:sz w:val="16"/>
              </w:rPr>
            </w:pPr>
          </w:p>
        </w:tc>
        <w:tc>
          <w:tcPr>
            <w:tcW w:w="275" w:type="dxa"/>
          </w:tcPr>
          <w:p w14:paraId="0DCF33D6" w14:textId="77777777" w:rsidR="008E0ACE" w:rsidRPr="00DE2538" w:rsidRDefault="008E0ACE" w:rsidP="008F1916">
            <w:pPr>
              <w:jc w:val="center"/>
              <w:rPr>
                <w:sz w:val="16"/>
              </w:rPr>
            </w:pPr>
          </w:p>
        </w:tc>
      </w:tr>
      <w:tr w:rsidR="008E0ACE" w14:paraId="465FBFDF" w14:textId="77777777" w:rsidTr="00057088">
        <w:trPr>
          <w:jc w:val="center"/>
        </w:trPr>
        <w:tc>
          <w:tcPr>
            <w:tcW w:w="3141" w:type="dxa"/>
          </w:tcPr>
          <w:p w14:paraId="7EFADA58" w14:textId="77777777" w:rsidR="008E0ACE" w:rsidRPr="002A5EAF" w:rsidRDefault="008E0ACE" w:rsidP="008F1916">
            <w:pPr>
              <w:jc w:val="center"/>
              <w:rPr>
                <w:rFonts w:ascii="Garamond" w:hAnsi="Garamond"/>
                <w:b/>
                <w:color w:val="auto"/>
                <w:sz w:val="18"/>
              </w:rPr>
            </w:pPr>
            <w:r w:rsidRPr="002A5EAF">
              <w:rPr>
                <w:rFonts w:ascii="Garamond" w:hAnsi="Garamond"/>
                <w:b/>
                <w:color w:val="auto"/>
                <w:sz w:val="18"/>
              </w:rPr>
              <w:t>New Zealand</w:t>
            </w:r>
            <w:r>
              <w:rPr>
                <w:rFonts w:ascii="Garamond" w:hAnsi="Garamond"/>
                <w:b/>
                <w:color w:val="auto"/>
                <w:sz w:val="18"/>
              </w:rPr>
              <w:t>, C2C</w:t>
            </w:r>
          </w:p>
        </w:tc>
        <w:tc>
          <w:tcPr>
            <w:tcW w:w="1980" w:type="dxa"/>
          </w:tcPr>
          <w:p w14:paraId="78976ED5" w14:textId="417BF3FD" w:rsidR="008E0ACE" w:rsidRPr="00B10E0B" w:rsidRDefault="0040504C" w:rsidP="008F1916">
            <w:pPr>
              <w:jc w:val="center"/>
              <w:rPr>
                <w:rFonts w:ascii="Garamond" w:hAnsi="Garamond"/>
                <w:color w:val="auto"/>
                <w:sz w:val="18"/>
              </w:rPr>
            </w:pPr>
            <w:r>
              <w:rPr>
                <w:rFonts w:ascii="Garamond" w:hAnsi="Garamond"/>
                <w:color w:val="auto"/>
                <w:sz w:val="18"/>
              </w:rPr>
              <w:t>$5,2</w:t>
            </w:r>
            <w:r w:rsidR="008E0ACE">
              <w:rPr>
                <w:rFonts w:ascii="Garamond" w:hAnsi="Garamond"/>
                <w:color w:val="auto"/>
                <w:sz w:val="18"/>
              </w:rPr>
              <w:t>00</w:t>
            </w:r>
          </w:p>
        </w:tc>
        <w:tc>
          <w:tcPr>
            <w:tcW w:w="1980" w:type="dxa"/>
          </w:tcPr>
          <w:p w14:paraId="6483CDCC" w14:textId="77777777" w:rsidR="008E0ACE" w:rsidRPr="00DE2538" w:rsidRDefault="008E0ACE" w:rsidP="008F1916">
            <w:pPr>
              <w:jc w:val="center"/>
              <w:rPr>
                <w:sz w:val="16"/>
              </w:rPr>
            </w:pPr>
            <w:r w:rsidRPr="00DE2538">
              <w:rPr>
                <w:rFonts w:ascii="Garamond" w:hAnsi="Garamond"/>
                <w:b/>
                <w:color w:val="auto"/>
                <w:sz w:val="16"/>
                <w:szCs w:val="40"/>
              </w:rPr>
              <w:sym w:font="Wingdings" w:char="F06C"/>
            </w:r>
          </w:p>
        </w:tc>
        <w:tc>
          <w:tcPr>
            <w:tcW w:w="1980" w:type="dxa"/>
          </w:tcPr>
          <w:p w14:paraId="2F7B0505" w14:textId="77777777" w:rsidR="008E0ACE" w:rsidRPr="00DE2538" w:rsidRDefault="008E0ACE" w:rsidP="008F1916">
            <w:pPr>
              <w:jc w:val="center"/>
              <w:rPr>
                <w:rFonts w:ascii="Garamond" w:hAnsi="Garamond"/>
                <w:sz w:val="16"/>
              </w:rPr>
            </w:pPr>
          </w:p>
        </w:tc>
        <w:tc>
          <w:tcPr>
            <w:tcW w:w="275" w:type="dxa"/>
          </w:tcPr>
          <w:p w14:paraId="1D7C589A" w14:textId="77777777" w:rsidR="008E0ACE" w:rsidRPr="00DE2538" w:rsidRDefault="008E0ACE" w:rsidP="008F1916">
            <w:pPr>
              <w:jc w:val="center"/>
              <w:rPr>
                <w:rFonts w:ascii="Garamond" w:hAnsi="Garamond"/>
                <w:b/>
                <w:sz w:val="16"/>
                <w:szCs w:val="40"/>
              </w:rPr>
            </w:pPr>
          </w:p>
        </w:tc>
      </w:tr>
      <w:tr w:rsidR="008E0ACE" w14:paraId="3C4FDA97" w14:textId="77777777" w:rsidTr="00057088">
        <w:trPr>
          <w:cnfStyle w:val="000000100000" w:firstRow="0" w:lastRow="0" w:firstColumn="0" w:lastColumn="0" w:oddVBand="0" w:evenVBand="0" w:oddHBand="1" w:evenHBand="0" w:firstRowFirstColumn="0" w:firstRowLastColumn="0" w:lastRowFirstColumn="0" w:lastRowLastColumn="0"/>
          <w:jc w:val="center"/>
        </w:trPr>
        <w:tc>
          <w:tcPr>
            <w:tcW w:w="3141" w:type="dxa"/>
          </w:tcPr>
          <w:p w14:paraId="6250A321" w14:textId="77777777" w:rsidR="008E0ACE" w:rsidRPr="002A5EAF" w:rsidRDefault="008E0ACE" w:rsidP="008F1916">
            <w:pPr>
              <w:jc w:val="center"/>
              <w:rPr>
                <w:rFonts w:ascii="Garamond" w:hAnsi="Garamond"/>
                <w:b/>
                <w:sz w:val="18"/>
              </w:rPr>
            </w:pPr>
            <w:r w:rsidRPr="002C0A0F">
              <w:rPr>
                <w:rFonts w:ascii="Garamond" w:hAnsi="Garamond"/>
                <w:b/>
                <w:color w:val="auto"/>
                <w:sz w:val="18"/>
              </w:rPr>
              <w:t>New Zealand, SLT</w:t>
            </w:r>
          </w:p>
        </w:tc>
        <w:tc>
          <w:tcPr>
            <w:tcW w:w="1980" w:type="dxa"/>
          </w:tcPr>
          <w:p w14:paraId="4A8F1004" w14:textId="40D7A751" w:rsidR="008E0ACE" w:rsidRPr="007F1ED3" w:rsidRDefault="0040504C" w:rsidP="008F1916">
            <w:pPr>
              <w:jc w:val="center"/>
              <w:rPr>
                <w:rFonts w:ascii="Garamond" w:hAnsi="Garamond"/>
                <w:sz w:val="18"/>
              </w:rPr>
            </w:pPr>
            <w:r>
              <w:rPr>
                <w:rFonts w:ascii="Garamond" w:hAnsi="Garamond"/>
                <w:color w:val="auto"/>
                <w:sz w:val="18"/>
              </w:rPr>
              <w:t>$5,2</w:t>
            </w:r>
            <w:r w:rsidR="008E0ACE" w:rsidRPr="00D76F78">
              <w:rPr>
                <w:rFonts w:ascii="Garamond" w:hAnsi="Garamond"/>
                <w:color w:val="auto"/>
                <w:sz w:val="18"/>
              </w:rPr>
              <w:t>00</w:t>
            </w:r>
          </w:p>
        </w:tc>
        <w:tc>
          <w:tcPr>
            <w:tcW w:w="1980" w:type="dxa"/>
          </w:tcPr>
          <w:p w14:paraId="6D6639EC" w14:textId="77777777" w:rsidR="008E0ACE" w:rsidRPr="00DE2538" w:rsidRDefault="008E0ACE" w:rsidP="008F1916">
            <w:pPr>
              <w:jc w:val="center"/>
              <w:rPr>
                <w:rFonts w:ascii="Garamond" w:hAnsi="Garamond"/>
                <w:b/>
                <w:sz w:val="16"/>
                <w:szCs w:val="40"/>
              </w:rPr>
            </w:pPr>
            <w:r w:rsidRPr="00DE2538">
              <w:rPr>
                <w:rFonts w:ascii="Garamond" w:hAnsi="Garamond"/>
                <w:b/>
                <w:color w:val="auto"/>
                <w:sz w:val="16"/>
                <w:szCs w:val="40"/>
              </w:rPr>
              <w:sym w:font="Wingdings" w:char="F06C"/>
            </w:r>
          </w:p>
        </w:tc>
        <w:tc>
          <w:tcPr>
            <w:tcW w:w="1980" w:type="dxa"/>
          </w:tcPr>
          <w:p w14:paraId="05C91616" w14:textId="77777777" w:rsidR="008E0ACE" w:rsidRPr="00DE2538" w:rsidRDefault="008E0ACE" w:rsidP="008F1916">
            <w:pPr>
              <w:jc w:val="center"/>
              <w:rPr>
                <w:rFonts w:ascii="Garamond" w:hAnsi="Garamond"/>
                <w:sz w:val="16"/>
              </w:rPr>
            </w:pPr>
          </w:p>
        </w:tc>
        <w:tc>
          <w:tcPr>
            <w:tcW w:w="275" w:type="dxa"/>
          </w:tcPr>
          <w:p w14:paraId="0E610D82" w14:textId="77777777" w:rsidR="008E0ACE" w:rsidRPr="00DE2538" w:rsidRDefault="008E0ACE" w:rsidP="008F1916">
            <w:pPr>
              <w:jc w:val="center"/>
              <w:rPr>
                <w:rFonts w:ascii="Garamond" w:hAnsi="Garamond"/>
                <w:b/>
                <w:sz w:val="16"/>
                <w:szCs w:val="40"/>
              </w:rPr>
            </w:pPr>
          </w:p>
        </w:tc>
      </w:tr>
      <w:tr w:rsidR="008E0ACE" w14:paraId="29378DCC" w14:textId="77777777" w:rsidTr="00057088">
        <w:trPr>
          <w:jc w:val="center"/>
        </w:trPr>
        <w:tc>
          <w:tcPr>
            <w:tcW w:w="3141" w:type="dxa"/>
          </w:tcPr>
          <w:p w14:paraId="5E81ACB1" w14:textId="3811F348" w:rsidR="008E0ACE" w:rsidRPr="002A5EAF" w:rsidRDefault="008E0ACE" w:rsidP="008F1916">
            <w:pPr>
              <w:jc w:val="center"/>
              <w:rPr>
                <w:rFonts w:ascii="Garamond" w:hAnsi="Garamond"/>
                <w:b/>
                <w:color w:val="auto"/>
                <w:sz w:val="18"/>
              </w:rPr>
            </w:pPr>
            <w:r w:rsidRPr="002A5EAF">
              <w:rPr>
                <w:rFonts w:ascii="Garamond" w:hAnsi="Garamond"/>
                <w:b/>
                <w:color w:val="auto"/>
                <w:sz w:val="18"/>
              </w:rPr>
              <w:t>Tall Ships</w:t>
            </w:r>
            <w:r w:rsidR="00222173">
              <w:rPr>
                <w:rFonts w:ascii="Garamond" w:hAnsi="Garamond"/>
                <w:b/>
                <w:color w:val="auto"/>
                <w:sz w:val="18"/>
              </w:rPr>
              <w:t xml:space="preserve"> Sailing (TSS)</w:t>
            </w:r>
          </w:p>
        </w:tc>
        <w:tc>
          <w:tcPr>
            <w:tcW w:w="1980" w:type="dxa"/>
          </w:tcPr>
          <w:p w14:paraId="2FCAFA56" w14:textId="610B4DBC" w:rsidR="008E0ACE" w:rsidRPr="00D940F6" w:rsidRDefault="0040504C" w:rsidP="008F1916">
            <w:pPr>
              <w:jc w:val="center"/>
              <w:rPr>
                <w:rFonts w:ascii="Garamond" w:hAnsi="Garamond"/>
                <w:color w:val="auto"/>
                <w:sz w:val="18"/>
                <w:highlight w:val="yellow"/>
              </w:rPr>
            </w:pPr>
            <w:r>
              <w:rPr>
                <w:rFonts w:ascii="Garamond" w:hAnsi="Garamond"/>
                <w:color w:val="auto"/>
                <w:sz w:val="18"/>
              </w:rPr>
              <w:t>$3,7</w:t>
            </w:r>
            <w:r w:rsidR="00DE25C2">
              <w:rPr>
                <w:rFonts w:ascii="Garamond" w:hAnsi="Garamond"/>
                <w:color w:val="auto"/>
                <w:sz w:val="18"/>
              </w:rPr>
              <w:t>00</w:t>
            </w:r>
          </w:p>
        </w:tc>
        <w:tc>
          <w:tcPr>
            <w:tcW w:w="1980" w:type="dxa"/>
          </w:tcPr>
          <w:p w14:paraId="18F28EA2" w14:textId="77777777" w:rsidR="008E0ACE" w:rsidRPr="00DE2538" w:rsidRDefault="008E0ACE" w:rsidP="008F1916">
            <w:pPr>
              <w:jc w:val="center"/>
              <w:rPr>
                <w:rFonts w:ascii="Garamond" w:hAnsi="Garamond"/>
                <w:color w:val="auto"/>
                <w:sz w:val="16"/>
              </w:rPr>
            </w:pPr>
            <w:r w:rsidRPr="00DE2538">
              <w:rPr>
                <w:rFonts w:ascii="Garamond" w:hAnsi="Garamond"/>
                <w:b/>
                <w:color w:val="auto"/>
                <w:sz w:val="16"/>
                <w:szCs w:val="40"/>
              </w:rPr>
              <w:sym w:font="Wingdings" w:char="F06C"/>
            </w:r>
          </w:p>
        </w:tc>
        <w:tc>
          <w:tcPr>
            <w:tcW w:w="1980" w:type="dxa"/>
          </w:tcPr>
          <w:p w14:paraId="2C56AB14" w14:textId="77777777" w:rsidR="008E0ACE" w:rsidRPr="00DE2538" w:rsidRDefault="008E0ACE" w:rsidP="008F1916">
            <w:pPr>
              <w:jc w:val="center"/>
              <w:rPr>
                <w:rFonts w:ascii="Garamond" w:hAnsi="Garamond"/>
                <w:sz w:val="16"/>
              </w:rPr>
            </w:pPr>
          </w:p>
        </w:tc>
        <w:tc>
          <w:tcPr>
            <w:tcW w:w="275" w:type="dxa"/>
          </w:tcPr>
          <w:p w14:paraId="13EDEA05" w14:textId="77777777" w:rsidR="008E0ACE" w:rsidRPr="00DE2538" w:rsidRDefault="008E0ACE" w:rsidP="008F1916">
            <w:pPr>
              <w:jc w:val="center"/>
              <w:rPr>
                <w:rFonts w:ascii="Garamond" w:hAnsi="Garamond"/>
                <w:b/>
                <w:sz w:val="16"/>
                <w:szCs w:val="40"/>
              </w:rPr>
            </w:pPr>
          </w:p>
        </w:tc>
      </w:tr>
      <w:tr w:rsidR="008E0ACE" w14:paraId="1B4948F8" w14:textId="77777777" w:rsidTr="00057088">
        <w:trPr>
          <w:cnfStyle w:val="000000100000" w:firstRow="0" w:lastRow="0" w:firstColumn="0" w:lastColumn="0" w:oddVBand="0" w:evenVBand="0" w:oddHBand="1" w:evenHBand="0" w:firstRowFirstColumn="0" w:firstRowLastColumn="0" w:lastRowFirstColumn="0" w:lastRowLastColumn="0"/>
          <w:jc w:val="center"/>
        </w:trPr>
        <w:tc>
          <w:tcPr>
            <w:tcW w:w="3141" w:type="dxa"/>
          </w:tcPr>
          <w:p w14:paraId="534785A1" w14:textId="7B12D72F" w:rsidR="008E0ACE" w:rsidRPr="002A5EAF" w:rsidRDefault="008E0ACE" w:rsidP="008F1916">
            <w:pPr>
              <w:jc w:val="center"/>
              <w:rPr>
                <w:rFonts w:ascii="Garamond" w:hAnsi="Garamond"/>
                <w:b/>
                <w:color w:val="auto"/>
                <w:sz w:val="18"/>
              </w:rPr>
            </w:pPr>
            <w:r w:rsidRPr="002A5EAF">
              <w:rPr>
                <w:rFonts w:ascii="Garamond" w:hAnsi="Garamond"/>
                <w:b/>
                <w:color w:val="auto"/>
                <w:sz w:val="18"/>
              </w:rPr>
              <w:t>Small Crew</w:t>
            </w:r>
            <w:r w:rsidR="008B2F22">
              <w:rPr>
                <w:rFonts w:ascii="Garamond" w:hAnsi="Garamond"/>
                <w:b/>
                <w:color w:val="auto"/>
                <w:sz w:val="18"/>
              </w:rPr>
              <w:t>, SCS</w:t>
            </w:r>
          </w:p>
        </w:tc>
        <w:tc>
          <w:tcPr>
            <w:tcW w:w="1980" w:type="dxa"/>
          </w:tcPr>
          <w:p w14:paraId="79DE4601" w14:textId="655BF1F2" w:rsidR="008E0ACE" w:rsidRPr="00D940F6" w:rsidRDefault="008E0ACE" w:rsidP="008F1916">
            <w:pPr>
              <w:jc w:val="center"/>
              <w:rPr>
                <w:rFonts w:ascii="Garamond" w:hAnsi="Garamond"/>
                <w:color w:val="auto"/>
                <w:sz w:val="18"/>
                <w:highlight w:val="yellow"/>
              </w:rPr>
            </w:pPr>
            <w:r w:rsidRPr="00B10E0B">
              <w:rPr>
                <w:rFonts w:ascii="Garamond" w:hAnsi="Garamond"/>
                <w:color w:val="auto"/>
                <w:sz w:val="18"/>
              </w:rPr>
              <w:t>$3,</w:t>
            </w:r>
            <w:r w:rsidR="00DE25C2">
              <w:rPr>
                <w:rFonts w:ascii="Garamond" w:hAnsi="Garamond"/>
                <w:color w:val="auto"/>
                <w:sz w:val="18"/>
              </w:rPr>
              <w:t>6</w:t>
            </w:r>
            <w:r>
              <w:rPr>
                <w:rFonts w:ascii="Garamond" w:hAnsi="Garamond"/>
                <w:color w:val="auto"/>
                <w:sz w:val="18"/>
              </w:rPr>
              <w:t>50</w:t>
            </w:r>
          </w:p>
        </w:tc>
        <w:tc>
          <w:tcPr>
            <w:tcW w:w="1980" w:type="dxa"/>
          </w:tcPr>
          <w:p w14:paraId="5F30905E" w14:textId="77777777" w:rsidR="008E0ACE" w:rsidRPr="00DE2538" w:rsidRDefault="008E0ACE" w:rsidP="008F1916">
            <w:pPr>
              <w:jc w:val="center"/>
              <w:rPr>
                <w:rFonts w:ascii="Garamond" w:hAnsi="Garamond"/>
                <w:color w:val="auto"/>
                <w:sz w:val="16"/>
              </w:rPr>
            </w:pPr>
          </w:p>
        </w:tc>
        <w:tc>
          <w:tcPr>
            <w:tcW w:w="1980" w:type="dxa"/>
          </w:tcPr>
          <w:p w14:paraId="651F57AA" w14:textId="77777777" w:rsidR="008E0ACE" w:rsidRPr="00DE2538" w:rsidRDefault="008E0ACE" w:rsidP="008F1916">
            <w:pPr>
              <w:jc w:val="center"/>
              <w:rPr>
                <w:sz w:val="16"/>
              </w:rPr>
            </w:pPr>
            <w:r w:rsidRPr="00DE2538">
              <w:rPr>
                <w:rFonts w:ascii="Garamond" w:hAnsi="Garamond"/>
                <w:b/>
                <w:color w:val="auto"/>
                <w:sz w:val="16"/>
                <w:szCs w:val="40"/>
              </w:rPr>
              <w:sym w:font="Wingdings" w:char="F06C"/>
            </w:r>
          </w:p>
        </w:tc>
        <w:tc>
          <w:tcPr>
            <w:tcW w:w="275" w:type="dxa"/>
          </w:tcPr>
          <w:p w14:paraId="7E72F5B6" w14:textId="77777777" w:rsidR="008E0ACE" w:rsidRPr="00DE2538" w:rsidRDefault="008E0ACE" w:rsidP="008F1916">
            <w:pPr>
              <w:jc w:val="center"/>
              <w:rPr>
                <w:rFonts w:ascii="Garamond" w:hAnsi="Garamond"/>
                <w:b/>
                <w:color w:val="auto"/>
                <w:sz w:val="16"/>
                <w:szCs w:val="40"/>
              </w:rPr>
            </w:pPr>
          </w:p>
        </w:tc>
      </w:tr>
      <w:tr w:rsidR="008E0ACE" w14:paraId="21BC254D" w14:textId="77777777" w:rsidTr="00057088">
        <w:trPr>
          <w:jc w:val="center"/>
        </w:trPr>
        <w:tc>
          <w:tcPr>
            <w:tcW w:w="3141" w:type="dxa"/>
          </w:tcPr>
          <w:p w14:paraId="658123B0" w14:textId="77777777" w:rsidR="008E0ACE" w:rsidRPr="001B6467" w:rsidRDefault="008E0ACE" w:rsidP="008F1916">
            <w:pPr>
              <w:jc w:val="center"/>
              <w:rPr>
                <w:rFonts w:ascii="Garamond" w:hAnsi="Garamond"/>
                <w:b/>
                <w:color w:val="FF0000"/>
                <w:sz w:val="18"/>
              </w:rPr>
            </w:pPr>
            <w:r w:rsidRPr="002C0A0F">
              <w:rPr>
                <w:rFonts w:ascii="Garamond" w:hAnsi="Garamond"/>
                <w:b/>
                <w:color w:val="auto"/>
                <w:sz w:val="18"/>
              </w:rPr>
              <w:t>Utah, Canyoneering</w:t>
            </w:r>
          </w:p>
        </w:tc>
        <w:tc>
          <w:tcPr>
            <w:tcW w:w="1980" w:type="dxa"/>
          </w:tcPr>
          <w:p w14:paraId="26430FB9" w14:textId="0B6C7FCA" w:rsidR="008E0ACE" w:rsidRPr="001B6467" w:rsidRDefault="00DE25C2" w:rsidP="008F1916">
            <w:pPr>
              <w:jc w:val="center"/>
              <w:rPr>
                <w:rFonts w:ascii="Garamond" w:hAnsi="Garamond"/>
                <w:color w:val="FF0000"/>
                <w:sz w:val="18"/>
                <w:highlight w:val="yellow"/>
              </w:rPr>
            </w:pPr>
            <w:r>
              <w:rPr>
                <w:rFonts w:ascii="Garamond" w:hAnsi="Garamond"/>
                <w:color w:val="auto"/>
                <w:sz w:val="18"/>
              </w:rPr>
              <w:t>$3,6</w:t>
            </w:r>
            <w:r w:rsidR="008E0ACE" w:rsidRPr="002C0A0F">
              <w:rPr>
                <w:rFonts w:ascii="Garamond" w:hAnsi="Garamond"/>
                <w:color w:val="auto"/>
                <w:sz w:val="18"/>
              </w:rPr>
              <w:t>00</w:t>
            </w:r>
          </w:p>
        </w:tc>
        <w:tc>
          <w:tcPr>
            <w:tcW w:w="1980" w:type="dxa"/>
          </w:tcPr>
          <w:p w14:paraId="75BEFE8D" w14:textId="77777777" w:rsidR="008E0ACE" w:rsidRPr="00DE2538" w:rsidRDefault="008E0ACE" w:rsidP="008F1916">
            <w:pPr>
              <w:jc w:val="center"/>
              <w:rPr>
                <w:rFonts w:ascii="Garamond" w:hAnsi="Garamond"/>
                <w:color w:val="auto"/>
                <w:sz w:val="16"/>
              </w:rPr>
            </w:pPr>
          </w:p>
        </w:tc>
        <w:tc>
          <w:tcPr>
            <w:tcW w:w="1980" w:type="dxa"/>
          </w:tcPr>
          <w:p w14:paraId="3B3858F7" w14:textId="77777777" w:rsidR="008E0ACE" w:rsidRPr="00DE2538" w:rsidRDefault="008E0ACE" w:rsidP="008F1916">
            <w:pPr>
              <w:jc w:val="center"/>
              <w:rPr>
                <w:rFonts w:ascii="Garamond" w:hAnsi="Garamond"/>
                <w:color w:val="auto"/>
                <w:sz w:val="16"/>
              </w:rPr>
            </w:pPr>
            <w:r w:rsidRPr="00DE2538">
              <w:rPr>
                <w:rFonts w:ascii="Garamond" w:hAnsi="Garamond"/>
                <w:b/>
                <w:color w:val="auto"/>
                <w:sz w:val="16"/>
                <w:szCs w:val="40"/>
              </w:rPr>
              <w:sym w:font="Wingdings" w:char="F06C"/>
            </w:r>
          </w:p>
        </w:tc>
        <w:tc>
          <w:tcPr>
            <w:tcW w:w="275" w:type="dxa"/>
          </w:tcPr>
          <w:p w14:paraId="7BB9CB60" w14:textId="77777777" w:rsidR="008E0ACE" w:rsidRPr="00DE2538" w:rsidRDefault="008E0ACE" w:rsidP="008F1916">
            <w:pPr>
              <w:jc w:val="center"/>
              <w:rPr>
                <w:rFonts w:ascii="Garamond" w:hAnsi="Garamond"/>
                <w:b/>
                <w:color w:val="auto"/>
                <w:sz w:val="16"/>
                <w:szCs w:val="40"/>
              </w:rPr>
            </w:pPr>
          </w:p>
        </w:tc>
      </w:tr>
      <w:tr w:rsidR="008E0ACE" w14:paraId="348F68A7" w14:textId="77777777" w:rsidTr="00057088">
        <w:trPr>
          <w:cnfStyle w:val="000000100000" w:firstRow="0" w:lastRow="0" w:firstColumn="0" w:lastColumn="0" w:oddVBand="0" w:evenVBand="0" w:oddHBand="1" w:evenHBand="0" w:firstRowFirstColumn="0" w:firstRowLastColumn="0" w:lastRowFirstColumn="0" w:lastRowLastColumn="0"/>
          <w:jc w:val="center"/>
        </w:trPr>
        <w:tc>
          <w:tcPr>
            <w:tcW w:w="3141" w:type="dxa"/>
          </w:tcPr>
          <w:p w14:paraId="49EFC587" w14:textId="77777777" w:rsidR="008E0ACE" w:rsidRPr="002A5EAF" w:rsidRDefault="008E0ACE" w:rsidP="008F1916">
            <w:pPr>
              <w:jc w:val="center"/>
              <w:rPr>
                <w:rFonts w:ascii="Garamond" w:hAnsi="Garamond"/>
                <w:b/>
                <w:color w:val="auto"/>
                <w:sz w:val="18"/>
              </w:rPr>
            </w:pPr>
            <w:r w:rsidRPr="002A5EAF">
              <w:rPr>
                <w:rFonts w:ascii="Garamond" w:hAnsi="Garamond"/>
                <w:b/>
                <w:color w:val="auto"/>
                <w:sz w:val="18"/>
              </w:rPr>
              <w:t>Atacama</w:t>
            </w:r>
          </w:p>
        </w:tc>
        <w:tc>
          <w:tcPr>
            <w:tcW w:w="1980" w:type="dxa"/>
          </w:tcPr>
          <w:p w14:paraId="0E799B9F" w14:textId="1B05324D" w:rsidR="008E0ACE" w:rsidRPr="00D940F6" w:rsidRDefault="002F2CEB" w:rsidP="008F1916">
            <w:pPr>
              <w:jc w:val="center"/>
              <w:rPr>
                <w:rFonts w:ascii="Garamond" w:hAnsi="Garamond"/>
                <w:color w:val="auto"/>
                <w:sz w:val="18"/>
                <w:highlight w:val="yellow"/>
              </w:rPr>
            </w:pPr>
            <w:r>
              <w:rPr>
                <w:rFonts w:ascii="Garamond" w:hAnsi="Garamond"/>
                <w:color w:val="auto"/>
                <w:sz w:val="18"/>
              </w:rPr>
              <w:t>$3,5</w:t>
            </w:r>
            <w:r w:rsidR="008E0ACE" w:rsidRPr="00B10E0B">
              <w:rPr>
                <w:rFonts w:ascii="Garamond" w:hAnsi="Garamond"/>
                <w:color w:val="auto"/>
                <w:sz w:val="18"/>
              </w:rPr>
              <w:t>00</w:t>
            </w:r>
          </w:p>
        </w:tc>
        <w:tc>
          <w:tcPr>
            <w:tcW w:w="1980" w:type="dxa"/>
          </w:tcPr>
          <w:p w14:paraId="6A53D27D" w14:textId="77777777" w:rsidR="008E0ACE" w:rsidRPr="00DE2538" w:rsidRDefault="008E0ACE" w:rsidP="008F1916">
            <w:pPr>
              <w:jc w:val="center"/>
              <w:rPr>
                <w:rFonts w:ascii="Garamond" w:hAnsi="Garamond"/>
                <w:color w:val="auto"/>
                <w:sz w:val="16"/>
              </w:rPr>
            </w:pPr>
          </w:p>
        </w:tc>
        <w:tc>
          <w:tcPr>
            <w:tcW w:w="1980" w:type="dxa"/>
          </w:tcPr>
          <w:p w14:paraId="2CBEFA4D" w14:textId="77777777" w:rsidR="008E0ACE" w:rsidRPr="00DE2538" w:rsidRDefault="008E0ACE" w:rsidP="008F1916">
            <w:pPr>
              <w:jc w:val="center"/>
              <w:rPr>
                <w:rFonts w:ascii="Garamond" w:hAnsi="Garamond"/>
                <w:color w:val="auto"/>
                <w:sz w:val="16"/>
              </w:rPr>
            </w:pPr>
            <w:r w:rsidRPr="00DE2538">
              <w:rPr>
                <w:rFonts w:ascii="Garamond" w:hAnsi="Garamond"/>
                <w:b/>
                <w:color w:val="auto"/>
                <w:sz w:val="16"/>
                <w:szCs w:val="40"/>
              </w:rPr>
              <w:sym w:font="Wingdings" w:char="F06C"/>
            </w:r>
          </w:p>
        </w:tc>
        <w:tc>
          <w:tcPr>
            <w:tcW w:w="275" w:type="dxa"/>
          </w:tcPr>
          <w:p w14:paraId="35951D3C" w14:textId="77777777" w:rsidR="008E0ACE" w:rsidRPr="00DE2538" w:rsidRDefault="008E0ACE" w:rsidP="008F1916">
            <w:pPr>
              <w:jc w:val="center"/>
              <w:rPr>
                <w:sz w:val="16"/>
              </w:rPr>
            </w:pPr>
          </w:p>
        </w:tc>
      </w:tr>
      <w:tr w:rsidR="008E0ACE" w14:paraId="56B338B0" w14:textId="77777777" w:rsidTr="00057088">
        <w:trPr>
          <w:jc w:val="center"/>
        </w:trPr>
        <w:tc>
          <w:tcPr>
            <w:tcW w:w="3141" w:type="dxa"/>
          </w:tcPr>
          <w:p w14:paraId="7CAEB10C" w14:textId="77777777" w:rsidR="008E0ACE" w:rsidRPr="002A5EAF" w:rsidRDefault="008E0ACE" w:rsidP="008F1916">
            <w:pPr>
              <w:jc w:val="center"/>
              <w:rPr>
                <w:rFonts w:ascii="Garamond" w:hAnsi="Garamond"/>
                <w:b/>
                <w:color w:val="auto"/>
                <w:sz w:val="18"/>
              </w:rPr>
            </w:pPr>
            <w:r w:rsidRPr="002A5EAF">
              <w:rPr>
                <w:rFonts w:ascii="Garamond" w:hAnsi="Garamond"/>
                <w:b/>
                <w:color w:val="auto"/>
                <w:sz w:val="18"/>
              </w:rPr>
              <w:t>FDNY Intensive</w:t>
            </w:r>
          </w:p>
        </w:tc>
        <w:tc>
          <w:tcPr>
            <w:tcW w:w="1980" w:type="dxa"/>
          </w:tcPr>
          <w:p w14:paraId="54CB0628" w14:textId="77777777" w:rsidR="008E0ACE" w:rsidRPr="00D940F6" w:rsidRDefault="008E0ACE" w:rsidP="008F1916">
            <w:pPr>
              <w:jc w:val="center"/>
              <w:rPr>
                <w:rFonts w:ascii="Garamond" w:hAnsi="Garamond"/>
                <w:color w:val="auto"/>
                <w:sz w:val="18"/>
                <w:highlight w:val="yellow"/>
              </w:rPr>
            </w:pPr>
            <w:r w:rsidRPr="00B10E0B">
              <w:rPr>
                <w:rFonts w:ascii="Garamond" w:hAnsi="Garamond"/>
                <w:color w:val="auto"/>
                <w:sz w:val="18"/>
              </w:rPr>
              <w:t>$550</w:t>
            </w:r>
          </w:p>
        </w:tc>
        <w:tc>
          <w:tcPr>
            <w:tcW w:w="1980" w:type="dxa"/>
          </w:tcPr>
          <w:p w14:paraId="0BB7FC7C" w14:textId="1CEA29D3" w:rsidR="008E0ACE" w:rsidRPr="00B10E0B" w:rsidRDefault="008E0ACE" w:rsidP="004E32E6">
            <w:pPr>
              <w:rPr>
                <w:rFonts w:ascii="Garamond" w:hAnsi="Garamond"/>
                <w:color w:val="auto"/>
                <w:sz w:val="18"/>
              </w:rPr>
            </w:pPr>
          </w:p>
        </w:tc>
        <w:tc>
          <w:tcPr>
            <w:tcW w:w="1980" w:type="dxa"/>
          </w:tcPr>
          <w:p w14:paraId="2C5DCD42" w14:textId="77777777" w:rsidR="008E0ACE" w:rsidRPr="002A5EAF" w:rsidRDefault="008E0ACE" w:rsidP="008F1916">
            <w:pPr>
              <w:jc w:val="center"/>
              <w:rPr>
                <w:rFonts w:ascii="Garamond" w:hAnsi="Garamond"/>
                <w:color w:val="auto"/>
                <w:sz w:val="18"/>
              </w:rPr>
            </w:pPr>
            <w:r>
              <w:rPr>
                <w:rFonts w:ascii="Garamond" w:hAnsi="Garamond"/>
                <w:color w:val="auto"/>
                <w:sz w:val="18"/>
              </w:rPr>
              <w:t>TBD (Spring)</w:t>
            </w:r>
          </w:p>
        </w:tc>
        <w:tc>
          <w:tcPr>
            <w:tcW w:w="275" w:type="dxa"/>
          </w:tcPr>
          <w:p w14:paraId="259816E6" w14:textId="77777777" w:rsidR="008E0ACE" w:rsidRPr="002A5EAF" w:rsidRDefault="008E0ACE" w:rsidP="008F1916">
            <w:pPr>
              <w:jc w:val="center"/>
              <w:rPr>
                <w:rFonts w:ascii="Garamond" w:hAnsi="Garamond"/>
                <w:color w:val="auto"/>
                <w:sz w:val="18"/>
              </w:rPr>
            </w:pPr>
          </w:p>
        </w:tc>
      </w:tr>
      <w:tr w:rsidR="008E0ACE" w14:paraId="5007D433" w14:textId="77777777" w:rsidTr="00057088">
        <w:trPr>
          <w:cnfStyle w:val="000000100000" w:firstRow="0" w:lastRow="0" w:firstColumn="0" w:lastColumn="0" w:oddVBand="0" w:evenVBand="0" w:oddHBand="1" w:evenHBand="0" w:firstRowFirstColumn="0" w:firstRowLastColumn="0" w:lastRowFirstColumn="0" w:lastRowLastColumn="0"/>
          <w:jc w:val="center"/>
        </w:trPr>
        <w:tc>
          <w:tcPr>
            <w:tcW w:w="3141" w:type="dxa"/>
          </w:tcPr>
          <w:p w14:paraId="3492AE8D" w14:textId="77777777" w:rsidR="008E0ACE" w:rsidRPr="002A5EAF" w:rsidRDefault="008E0ACE" w:rsidP="008F1916">
            <w:pPr>
              <w:jc w:val="center"/>
              <w:rPr>
                <w:rFonts w:ascii="Garamond" w:hAnsi="Garamond"/>
                <w:b/>
                <w:color w:val="auto"/>
                <w:sz w:val="18"/>
              </w:rPr>
            </w:pPr>
            <w:r w:rsidRPr="002A5EAF">
              <w:rPr>
                <w:rFonts w:ascii="Garamond" w:hAnsi="Garamond"/>
                <w:b/>
                <w:color w:val="auto"/>
                <w:sz w:val="18"/>
              </w:rPr>
              <w:t>Quantico Intensive</w:t>
            </w:r>
          </w:p>
        </w:tc>
        <w:tc>
          <w:tcPr>
            <w:tcW w:w="1980" w:type="dxa"/>
          </w:tcPr>
          <w:p w14:paraId="7A3F1F4D" w14:textId="11137FA9" w:rsidR="008E0ACE" w:rsidRPr="00D940F6" w:rsidRDefault="0040504C" w:rsidP="008F1916">
            <w:pPr>
              <w:jc w:val="center"/>
              <w:rPr>
                <w:rFonts w:ascii="Garamond" w:hAnsi="Garamond"/>
                <w:color w:val="auto"/>
                <w:sz w:val="18"/>
                <w:highlight w:val="yellow"/>
              </w:rPr>
            </w:pPr>
            <w:r>
              <w:rPr>
                <w:rFonts w:ascii="Garamond" w:hAnsi="Garamond"/>
                <w:color w:val="auto"/>
                <w:sz w:val="18"/>
              </w:rPr>
              <w:t>$55</w:t>
            </w:r>
            <w:r w:rsidR="008E0ACE" w:rsidRPr="00B10E0B">
              <w:rPr>
                <w:rFonts w:ascii="Garamond" w:hAnsi="Garamond"/>
                <w:color w:val="auto"/>
                <w:sz w:val="18"/>
              </w:rPr>
              <w:t>0</w:t>
            </w:r>
          </w:p>
        </w:tc>
        <w:tc>
          <w:tcPr>
            <w:tcW w:w="1980" w:type="dxa"/>
          </w:tcPr>
          <w:p w14:paraId="62A0C322" w14:textId="7F1CA071" w:rsidR="008E0ACE" w:rsidRPr="00B10E0B" w:rsidRDefault="0040504C" w:rsidP="008F1916">
            <w:pPr>
              <w:jc w:val="center"/>
              <w:rPr>
                <w:rFonts w:ascii="Garamond" w:hAnsi="Garamond"/>
                <w:color w:val="auto"/>
                <w:sz w:val="18"/>
              </w:rPr>
            </w:pPr>
            <w:r>
              <w:rPr>
                <w:rFonts w:ascii="Garamond" w:hAnsi="Garamond"/>
                <w:color w:val="auto"/>
                <w:sz w:val="18"/>
              </w:rPr>
              <w:t>Nov 30 – Dec 1</w:t>
            </w:r>
            <w:r w:rsidR="008E0ACE" w:rsidRPr="00B10E0B">
              <w:rPr>
                <w:rFonts w:ascii="Garamond" w:hAnsi="Garamond"/>
                <w:color w:val="auto"/>
                <w:sz w:val="18"/>
              </w:rPr>
              <w:t xml:space="preserve"> (Fall)</w:t>
            </w:r>
          </w:p>
        </w:tc>
        <w:tc>
          <w:tcPr>
            <w:tcW w:w="1980" w:type="dxa"/>
          </w:tcPr>
          <w:p w14:paraId="4C6ADA6C" w14:textId="77777777" w:rsidR="008E0ACE" w:rsidRPr="002A5EAF" w:rsidRDefault="008E0ACE" w:rsidP="008F1916">
            <w:pPr>
              <w:jc w:val="center"/>
              <w:rPr>
                <w:rFonts w:ascii="Garamond" w:hAnsi="Garamond"/>
                <w:color w:val="auto"/>
                <w:sz w:val="18"/>
              </w:rPr>
            </w:pPr>
            <w:r>
              <w:rPr>
                <w:rFonts w:ascii="Garamond" w:hAnsi="Garamond"/>
                <w:color w:val="auto"/>
                <w:sz w:val="18"/>
              </w:rPr>
              <w:t>TBD (Spring)</w:t>
            </w:r>
          </w:p>
        </w:tc>
        <w:tc>
          <w:tcPr>
            <w:tcW w:w="275" w:type="dxa"/>
          </w:tcPr>
          <w:p w14:paraId="3A4A50BA" w14:textId="77777777" w:rsidR="008E0ACE" w:rsidRPr="002A5EAF" w:rsidRDefault="008E0ACE" w:rsidP="008F1916">
            <w:pPr>
              <w:jc w:val="center"/>
              <w:rPr>
                <w:rFonts w:ascii="Garamond" w:hAnsi="Garamond"/>
                <w:color w:val="auto"/>
                <w:sz w:val="18"/>
              </w:rPr>
            </w:pPr>
          </w:p>
        </w:tc>
      </w:tr>
    </w:tbl>
    <w:p w14:paraId="57648031" w14:textId="77777777" w:rsidR="008E0ACE" w:rsidRPr="00336F29" w:rsidRDefault="008E0ACE" w:rsidP="008E0ACE">
      <w:pPr>
        <w:spacing w:before="120" w:after="0"/>
        <w:jc w:val="center"/>
        <w:rPr>
          <w:rFonts w:ascii="Copperplate Gothic Bold" w:hAnsi="Copperplate Gothic Bold" w:cs="Copperplate Gothic Bold"/>
          <w:b/>
          <w:bCs/>
          <w:sz w:val="20"/>
          <w:szCs w:val="20"/>
        </w:rPr>
      </w:pPr>
      <w:r w:rsidRPr="00336F29">
        <w:rPr>
          <w:rFonts w:ascii="Copperplate Gothic Bold" w:hAnsi="Copperplate Gothic Bold" w:cs="Copperplate Gothic Bold"/>
          <w:b/>
          <w:bCs/>
          <w:sz w:val="20"/>
          <w:szCs w:val="20"/>
        </w:rPr>
        <w:t>Course Match Registration for Expeditions, Intensives &amp; Workshops:</w:t>
      </w:r>
    </w:p>
    <w:p w14:paraId="4596C592" w14:textId="08FD4803" w:rsidR="008E0ACE" w:rsidRPr="00336F29" w:rsidRDefault="0040504C" w:rsidP="008E0ACE">
      <w:pPr>
        <w:spacing w:after="0"/>
        <w:jc w:val="center"/>
        <w:rPr>
          <w:rFonts w:ascii="Garamond" w:hAnsi="Garamond" w:cs="Copperplate Gothic Bold"/>
          <w:b/>
          <w:bCs/>
          <w:sz w:val="20"/>
          <w:szCs w:val="20"/>
        </w:rPr>
      </w:pPr>
      <w:r>
        <w:rPr>
          <w:rFonts w:ascii="Garamond" w:hAnsi="Garamond" w:cs="Copperplate Gothic Bold"/>
          <w:b/>
          <w:bCs/>
          <w:sz w:val="20"/>
          <w:szCs w:val="20"/>
        </w:rPr>
        <w:t>Tuesday, Sept 19</w:t>
      </w:r>
      <w:r w:rsidR="00927C03">
        <w:rPr>
          <w:rFonts w:ascii="Garamond" w:hAnsi="Garamond" w:cs="Copperplate Gothic Bold"/>
          <w:b/>
          <w:bCs/>
          <w:sz w:val="20"/>
          <w:szCs w:val="20"/>
        </w:rPr>
        <w:t xml:space="preserve"> at 9:00 </w:t>
      </w:r>
      <w:r>
        <w:rPr>
          <w:rFonts w:ascii="Garamond" w:hAnsi="Garamond" w:cs="Copperplate Gothic Bold"/>
          <w:b/>
          <w:bCs/>
          <w:sz w:val="20"/>
          <w:szCs w:val="20"/>
        </w:rPr>
        <w:t xml:space="preserve">AM </w:t>
      </w:r>
      <w:r w:rsidRPr="00336F29">
        <w:rPr>
          <w:rFonts w:ascii="Garamond" w:hAnsi="Garamond" w:cs="Copperplate Gothic Bold"/>
          <w:b/>
          <w:bCs/>
          <w:sz w:val="20"/>
          <w:szCs w:val="20"/>
        </w:rPr>
        <w:t>–</w:t>
      </w:r>
      <w:r w:rsidR="00927C03">
        <w:rPr>
          <w:rFonts w:ascii="Garamond" w:hAnsi="Garamond" w:cs="Copperplate Gothic Bold"/>
          <w:b/>
          <w:bCs/>
          <w:sz w:val="20"/>
          <w:szCs w:val="20"/>
        </w:rPr>
        <w:t xml:space="preserve"> </w:t>
      </w:r>
      <w:r>
        <w:rPr>
          <w:rFonts w:ascii="Garamond" w:hAnsi="Garamond" w:cs="Copperplate Gothic Bold"/>
          <w:b/>
          <w:bCs/>
          <w:sz w:val="20"/>
          <w:szCs w:val="20"/>
        </w:rPr>
        <w:t>Thursday, Sept 21</w:t>
      </w:r>
      <w:r w:rsidR="00927C03">
        <w:rPr>
          <w:rFonts w:ascii="Garamond" w:hAnsi="Garamond" w:cs="Copperplate Gothic Bold"/>
          <w:b/>
          <w:bCs/>
          <w:sz w:val="20"/>
          <w:szCs w:val="20"/>
        </w:rPr>
        <w:t xml:space="preserve"> at 5:00 PM</w:t>
      </w:r>
    </w:p>
    <w:p w14:paraId="0CD2218F" w14:textId="54FDB2AE" w:rsidR="008E0ACE" w:rsidRDefault="008E0ACE" w:rsidP="008E0ACE">
      <w:pPr>
        <w:widowControl w:val="0"/>
        <w:tabs>
          <w:tab w:val="left" w:pos="560"/>
          <w:tab w:val="left" w:pos="1120"/>
          <w:tab w:val="left" w:pos="1680"/>
          <w:tab w:val="left" w:pos="2240"/>
          <w:tab w:val="left" w:pos="2800"/>
          <w:tab w:val="left" w:pos="3360"/>
          <w:tab w:val="left" w:pos="3920"/>
          <w:tab w:val="left" w:pos="4480"/>
          <w:tab w:val="left" w:pos="5040"/>
          <w:tab w:val="center" w:pos="5433"/>
          <w:tab w:val="left" w:pos="5600"/>
          <w:tab w:val="left" w:pos="6160"/>
          <w:tab w:val="left" w:pos="6720"/>
        </w:tabs>
        <w:autoSpaceDE w:val="0"/>
        <w:autoSpaceDN w:val="0"/>
        <w:adjustRightInd w:val="0"/>
        <w:spacing w:after="0"/>
        <w:jc w:val="center"/>
        <w:rPr>
          <w:rFonts w:ascii="Copperplate Gothic Bold" w:hAnsi="Copperplate Gothic Bold" w:cs="Copperplate Gothic Bold"/>
          <w:b/>
          <w:bCs/>
          <w:sz w:val="20"/>
          <w:szCs w:val="20"/>
        </w:rPr>
      </w:pPr>
      <w:r w:rsidRPr="00336F29">
        <w:rPr>
          <w:rFonts w:ascii="Copperplate Gothic Bold" w:hAnsi="Copperplate Gothic Bold" w:cs="Copperplate Gothic Bold"/>
          <w:b/>
          <w:bCs/>
          <w:sz w:val="20"/>
          <w:szCs w:val="20"/>
        </w:rPr>
        <w:t xml:space="preserve">Results Posted: </w:t>
      </w:r>
      <w:r w:rsidR="00A101BE">
        <w:rPr>
          <w:rFonts w:ascii="Garamond" w:hAnsi="Garamond" w:cs="Copperplate Gothic Bold"/>
          <w:b/>
          <w:bCs/>
          <w:sz w:val="20"/>
          <w:szCs w:val="20"/>
        </w:rPr>
        <w:t>Sept 22</w:t>
      </w:r>
      <w:bookmarkStart w:id="0" w:name="_GoBack"/>
      <w:bookmarkEnd w:id="0"/>
    </w:p>
    <w:p w14:paraId="71F097CB" w14:textId="37BC0511" w:rsidR="00E51690" w:rsidRDefault="00750B23" w:rsidP="008E0ACE">
      <w:pPr>
        <w:widowControl w:val="0"/>
        <w:tabs>
          <w:tab w:val="left" w:pos="560"/>
          <w:tab w:val="left" w:pos="1120"/>
          <w:tab w:val="left" w:pos="1680"/>
          <w:tab w:val="left" w:pos="2240"/>
          <w:tab w:val="left" w:pos="2800"/>
          <w:tab w:val="left" w:pos="3360"/>
          <w:tab w:val="left" w:pos="3920"/>
          <w:tab w:val="left" w:pos="4480"/>
          <w:tab w:val="left" w:pos="5040"/>
          <w:tab w:val="center" w:pos="5433"/>
          <w:tab w:val="left" w:pos="5600"/>
          <w:tab w:val="left" w:pos="6160"/>
          <w:tab w:val="left" w:pos="6720"/>
        </w:tabs>
        <w:autoSpaceDE w:val="0"/>
        <w:autoSpaceDN w:val="0"/>
        <w:adjustRightInd w:val="0"/>
        <w:spacing w:after="0"/>
        <w:jc w:val="center"/>
        <w:rPr>
          <w:rFonts w:ascii="Garamond" w:hAnsi="Garamond" w:cs="Copperplate Gothic Bold"/>
          <w:b/>
          <w:bCs/>
          <w:sz w:val="20"/>
          <w:szCs w:val="20"/>
        </w:rPr>
      </w:pPr>
      <w:r>
        <w:rPr>
          <w:rFonts w:ascii="Copperplate Gothic Bold" w:hAnsi="Copperplate Gothic Bold" w:cs="Copperplate Gothic Bold"/>
          <w:b/>
          <w:bCs/>
          <w:sz w:val="20"/>
          <w:szCs w:val="20"/>
        </w:rPr>
        <w:t xml:space="preserve">Expedition </w:t>
      </w:r>
      <w:r w:rsidR="00CC4B88">
        <w:rPr>
          <w:rFonts w:ascii="Copperplate Gothic Bold" w:hAnsi="Copperplate Gothic Bold" w:cs="Copperplate Gothic Bold"/>
          <w:b/>
          <w:bCs/>
          <w:sz w:val="20"/>
          <w:szCs w:val="20"/>
        </w:rPr>
        <w:t>Payments</w:t>
      </w:r>
      <w:r w:rsidR="008E0ACE" w:rsidRPr="00336F29">
        <w:rPr>
          <w:rFonts w:ascii="Copperplate Gothic Bold" w:hAnsi="Copperplate Gothic Bold" w:cs="Copperplate Gothic Bold"/>
          <w:b/>
          <w:bCs/>
          <w:sz w:val="20"/>
          <w:szCs w:val="20"/>
        </w:rPr>
        <w:t xml:space="preserve"> Due: </w:t>
      </w:r>
      <w:r w:rsidR="0040504C">
        <w:rPr>
          <w:rFonts w:ascii="Garamond" w:hAnsi="Garamond" w:cs="Copperplate Gothic Bold"/>
          <w:b/>
          <w:bCs/>
          <w:sz w:val="20"/>
          <w:szCs w:val="20"/>
        </w:rPr>
        <w:t>Sept 29</w:t>
      </w:r>
    </w:p>
    <w:p w14:paraId="5A4A679A" w14:textId="074D082E" w:rsidR="0040504C" w:rsidRDefault="0040504C" w:rsidP="008E0ACE">
      <w:pPr>
        <w:widowControl w:val="0"/>
        <w:tabs>
          <w:tab w:val="left" w:pos="560"/>
          <w:tab w:val="left" w:pos="1120"/>
          <w:tab w:val="left" w:pos="1680"/>
          <w:tab w:val="left" w:pos="2240"/>
          <w:tab w:val="left" w:pos="2800"/>
          <w:tab w:val="left" w:pos="3360"/>
          <w:tab w:val="left" w:pos="3920"/>
          <w:tab w:val="left" w:pos="4480"/>
          <w:tab w:val="left" w:pos="5040"/>
          <w:tab w:val="center" w:pos="5433"/>
          <w:tab w:val="left" w:pos="5600"/>
          <w:tab w:val="left" w:pos="6160"/>
          <w:tab w:val="left" w:pos="6720"/>
        </w:tabs>
        <w:autoSpaceDE w:val="0"/>
        <w:autoSpaceDN w:val="0"/>
        <w:adjustRightInd w:val="0"/>
        <w:spacing w:after="0"/>
        <w:jc w:val="center"/>
        <w:rPr>
          <w:rFonts w:ascii="Garamond" w:hAnsi="Garamond" w:cs="Copperplate Gothic Bold"/>
          <w:b/>
          <w:bCs/>
          <w:sz w:val="20"/>
          <w:szCs w:val="20"/>
        </w:rPr>
      </w:pPr>
      <w:r>
        <w:rPr>
          <w:rFonts w:ascii="Garamond" w:hAnsi="Garamond" w:cs="Copperplate Gothic Bold"/>
          <w:b/>
          <w:bCs/>
          <w:sz w:val="20"/>
          <w:szCs w:val="20"/>
        </w:rPr>
        <w:t xml:space="preserve">Winter Break Expeditions conflict with FRP, please take that into consideration </w:t>
      </w:r>
      <w:r w:rsidR="006F0C98">
        <w:rPr>
          <w:rFonts w:ascii="Garamond" w:hAnsi="Garamond" w:cs="Copperplate Gothic Bold"/>
          <w:b/>
          <w:bCs/>
          <w:sz w:val="20"/>
          <w:szCs w:val="20"/>
        </w:rPr>
        <w:t xml:space="preserve">prior to registration </w:t>
      </w:r>
    </w:p>
    <w:p w14:paraId="39723BC1" w14:textId="77777777" w:rsidR="00E51690" w:rsidRDefault="00E51690" w:rsidP="00E51690">
      <w:pPr>
        <w:widowControl w:val="0"/>
        <w:tabs>
          <w:tab w:val="left" w:pos="560"/>
          <w:tab w:val="left" w:pos="1120"/>
          <w:tab w:val="left" w:pos="1680"/>
          <w:tab w:val="left" w:pos="2240"/>
          <w:tab w:val="left" w:pos="2800"/>
          <w:tab w:val="left" w:pos="3360"/>
          <w:tab w:val="left" w:pos="3920"/>
          <w:tab w:val="left" w:pos="4480"/>
          <w:tab w:val="left" w:pos="5040"/>
          <w:tab w:val="center" w:pos="5433"/>
          <w:tab w:val="left" w:pos="5600"/>
          <w:tab w:val="left" w:pos="6160"/>
          <w:tab w:val="left" w:pos="6720"/>
        </w:tabs>
        <w:autoSpaceDE w:val="0"/>
        <w:autoSpaceDN w:val="0"/>
        <w:adjustRightInd w:val="0"/>
        <w:spacing w:after="0" w:line="120" w:lineRule="auto"/>
        <w:jc w:val="center"/>
        <w:rPr>
          <w:rFonts w:ascii="Copperplate Gothic Bold" w:hAnsi="Copperplate Gothic Bold" w:cs="Copperplate Gothic Bold"/>
          <w:b/>
          <w:bCs/>
          <w:sz w:val="20"/>
          <w:szCs w:val="20"/>
        </w:rPr>
      </w:pPr>
    </w:p>
    <w:tbl>
      <w:tblPr>
        <w:tblStyle w:val="TableGrid"/>
        <w:tblW w:w="11648" w:type="dxa"/>
        <w:jc w:val="center"/>
        <w:tblBorders>
          <w:top w:val="single" w:sz="4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45"/>
        <w:gridCol w:w="1403"/>
        <w:gridCol w:w="1185"/>
        <w:gridCol w:w="788"/>
        <w:gridCol w:w="978"/>
        <w:gridCol w:w="704"/>
        <w:gridCol w:w="419"/>
        <w:gridCol w:w="1446"/>
        <w:gridCol w:w="1355"/>
        <w:gridCol w:w="677"/>
        <w:gridCol w:w="1556"/>
        <w:gridCol w:w="217"/>
        <w:gridCol w:w="375"/>
      </w:tblGrid>
      <w:tr w:rsidR="00901BB8" w:rsidRPr="00901BB8" w14:paraId="75F65594" w14:textId="77777777" w:rsidTr="001330B6">
        <w:trPr>
          <w:trHeight w:val="234"/>
          <w:jc w:val="center"/>
        </w:trPr>
        <w:tc>
          <w:tcPr>
            <w:tcW w:w="1948" w:type="dxa"/>
            <w:gridSpan w:val="2"/>
          </w:tcPr>
          <w:p w14:paraId="2DA01BCE"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color w:val="FF0000"/>
                <w:sz w:val="16"/>
                <w:szCs w:val="16"/>
              </w:rPr>
              <w:t>Characteristic</w:t>
            </w:r>
          </w:p>
        </w:tc>
        <w:tc>
          <w:tcPr>
            <w:tcW w:w="1185" w:type="dxa"/>
          </w:tcPr>
          <w:p w14:paraId="72577251"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Atacama</w:t>
            </w:r>
          </w:p>
        </w:tc>
        <w:tc>
          <w:tcPr>
            <w:tcW w:w="788" w:type="dxa"/>
          </w:tcPr>
          <w:p w14:paraId="1FC98E61"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Utah</w:t>
            </w:r>
          </w:p>
        </w:tc>
        <w:tc>
          <w:tcPr>
            <w:tcW w:w="978" w:type="dxa"/>
          </w:tcPr>
          <w:p w14:paraId="1267E9F2"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SLT,NZ</w:t>
            </w:r>
          </w:p>
        </w:tc>
        <w:tc>
          <w:tcPr>
            <w:tcW w:w="1123" w:type="dxa"/>
            <w:gridSpan w:val="2"/>
          </w:tcPr>
          <w:p w14:paraId="3786A010"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C2C,NZ</w:t>
            </w:r>
          </w:p>
        </w:tc>
        <w:tc>
          <w:tcPr>
            <w:tcW w:w="1446" w:type="dxa"/>
          </w:tcPr>
          <w:p w14:paraId="42B753AA"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Antarctica</w:t>
            </w:r>
          </w:p>
        </w:tc>
        <w:tc>
          <w:tcPr>
            <w:tcW w:w="1355" w:type="dxa"/>
          </w:tcPr>
          <w:p w14:paraId="0E117009"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Patagonia</w:t>
            </w:r>
          </w:p>
        </w:tc>
        <w:tc>
          <w:tcPr>
            <w:tcW w:w="677" w:type="dxa"/>
          </w:tcPr>
          <w:p w14:paraId="4E03C37D"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SCS</w:t>
            </w:r>
          </w:p>
        </w:tc>
        <w:tc>
          <w:tcPr>
            <w:tcW w:w="1556" w:type="dxa"/>
          </w:tcPr>
          <w:p w14:paraId="016F716C"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Andes</w:t>
            </w:r>
          </w:p>
        </w:tc>
        <w:tc>
          <w:tcPr>
            <w:tcW w:w="592" w:type="dxa"/>
            <w:gridSpan w:val="2"/>
          </w:tcPr>
          <w:p w14:paraId="2B5EFC00"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TSS</w:t>
            </w:r>
          </w:p>
        </w:tc>
      </w:tr>
      <w:tr w:rsidR="00901BB8" w:rsidRPr="00901BB8" w14:paraId="5B679AF0" w14:textId="77777777" w:rsidTr="001330B6">
        <w:trPr>
          <w:trHeight w:val="217"/>
          <w:jc w:val="center"/>
        </w:trPr>
        <w:tc>
          <w:tcPr>
            <w:tcW w:w="1948" w:type="dxa"/>
            <w:gridSpan w:val="2"/>
          </w:tcPr>
          <w:p w14:paraId="063E0259"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Heavy Pack</w:t>
            </w:r>
          </w:p>
        </w:tc>
        <w:tc>
          <w:tcPr>
            <w:tcW w:w="1185" w:type="dxa"/>
          </w:tcPr>
          <w:p w14:paraId="13ECB786" w14:textId="77777777" w:rsidR="00901BB8" w:rsidRPr="00901BB8" w:rsidRDefault="00901BB8" w:rsidP="00211C39">
            <w:pPr>
              <w:rPr>
                <w:rFonts w:ascii="Copperplate Gothic Light" w:hAnsi="Copperplate Gothic Light" w:cs="Copperplate Gothic Bold"/>
                <w:color w:val="FF0000"/>
                <w:sz w:val="16"/>
                <w:szCs w:val="16"/>
              </w:rPr>
            </w:pPr>
          </w:p>
        </w:tc>
        <w:tc>
          <w:tcPr>
            <w:tcW w:w="788" w:type="dxa"/>
          </w:tcPr>
          <w:p w14:paraId="7B494314"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noProof/>
                <w:color w:val="FF0000"/>
                <w:sz w:val="16"/>
                <w:szCs w:val="16"/>
              </w:rPr>
              <mc:AlternateContent>
                <mc:Choice Requires="wps">
                  <w:drawing>
                    <wp:anchor distT="0" distB="0" distL="114300" distR="114300" simplePos="0" relativeHeight="251671552" behindDoc="0" locked="0" layoutInCell="1" allowOverlap="1" wp14:anchorId="5404E2D0" wp14:editId="5A7E19EE">
                      <wp:simplePos x="0" y="0"/>
                      <wp:positionH relativeFrom="column">
                        <wp:posOffset>92075</wp:posOffset>
                      </wp:positionH>
                      <wp:positionV relativeFrom="paragraph">
                        <wp:posOffset>42545</wp:posOffset>
                      </wp:positionV>
                      <wp:extent cx="190500" cy="85725"/>
                      <wp:effectExtent l="38100" t="19050" r="0" b="47625"/>
                      <wp:wrapNone/>
                      <wp:docPr id="10" name="4-Point Star 10"/>
                      <wp:cNvGraphicFramePr/>
                      <a:graphic xmlns:a="http://schemas.openxmlformats.org/drawingml/2006/main">
                        <a:graphicData uri="http://schemas.microsoft.com/office/word/2010/wordprocessingShape">
                          <wps:wsp>
                            <wps:cNvSpPr/>
                            <wps:spPr>
                              <a:xfrm>
                                <a:off x="0" y="0"/>
                                <a:ext cx="190500" cy="85725"/>
                              </a:xfrm>
                              <a:prstGeom prst="star4">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FE409"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0" o:spid="_x0000_s1026" type="#_x0000_t187" style="position:absolute;margin-left:7.25pt;margin-top:3.35pt;width:1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" fillcolor="red" strokecolor="red" strokeweight="2pt"/>
                  </w:pict>
                </mc:Fallback>
              </mc:AlternateContent>
            </w:r>
          </w:p>
        </w:tc>
        <w:tc>
          <w:tcPr>
            <w:tcW w:w="978" w:type="dxa"/>
          </w:tcPr>
          <w:p w14:paraId="449F4755" w14:textId="77777777" w:rsidR="00901BB8" w:rsidRPr="00901BB8" w:rsidRDefault="00901BB8" w:rsidP="00211C39">
            <w:pPr>
              <w:rPr>
                <w:rFonts w:ascii="Copperplate Gothic Light" w:hAnsi="Copperplate Gothic Light" w:cs="Copperplate Gothic Bold"/>
                <w:sz w:val="16"/>
                <w:szCs w:val="16"/>
              </w:rPr>
            </w:pPr>
          </w:p>
        </w:tc>
        <w:tc>
          <w:tcPr>
            <w:tcW w:w="1123" w:type="dxa"/>
            <w:gridSpan w:val="2"/>
          </w:tcPr>
          <w:p w14:paraId="2D806577" w14:textId="77777777" w:rsidR="00901BB8" w:rsidRPr="00901BB8" w:rsidRDefault="00901BB8" w:rsidP="00211C39">
            <w:pPr>
              <w:rPr>
                <w:rFonts w:ascii="Copperplate Gothic Light" w:hAnsi="Copperplate Gothic Light" w:cs="Copperplate Gothic Bold"/>
                <w:sz w:val="16"/>
                <w:szCs w:val="16"/>
              </w:rPr>
            </w:pPr>
          </w:p>
        </w:tc>
        <w:tc>
          <w:tcPr>
            <w:tcW w:w="1446" w:type="dxa"/>
          </w:tcPr>
          <w:p w14:paraId="31C15B0D"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32B5AD88" wp14:editId="7ECF0DB9">
                  <wp:extent cx="384175" cy="146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1355" w:type="dxa"/>
          </w:tcPr>
          <w:p w14:paraId="61CECCE0"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684E71CF" wp14:editId="2470F8EE">
                  <wp:extent cx="384175" cy="1460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677" w:type="dxa"/>
          </w:tcPr>
          <w:p w14:paraId="55968E55" w14:textId="77777777" w:rsidR="00901BB8" w:rsidRPr="00901BB8" w:rsidRDefault="00901BB8" w:rsidP="00211C39">
            <w:pPr>
              <w:rPr>
                <w:rFonts w:ascii="Copperplate Gothic Light" w:hAnsi="Copperplate Gothic Light" w:cs="Copperplate Gothic Bold"/>
                <w:sz w:val="16"/>
                <w:szCs w:val="16"/>
              </w:rPr>
            </w:pPr>
          </w:p>
        </w:tc>
        <w:tc>
          <w:tcPr>
            <w:tcW w:w="1556" w:type="dxa"/>
          </w:tcPr>
          <w:p w14:paraId="0BDF2E5F" w14:textId="77777777" w:rsidR="00901BB8" w:rsidRPr="00901BB8" w:rsidRDefault="00901BB8" w:rsidP="00211C39">
            <w:pPr>
              <w:rPr>
                <w:rFonts w:ascii="Copperplate Gothic Light" w:hAnsi="Copperplate Gothic Light" w:cs="Copperplate Gothic Bold"/>
                <w:sz w:val="16"/>
                <w:szCs w:val="16"/>
              </w:rPr>
            </w:pPr>
          </w:p>
        </w:tc>
        <w:tc>
          <w:tcPr>
            <w:tcW w:w="592" w:type="dxa"/>
            <w:gridSpan w:val="2"/>
          </w:tcPr>
          <w:p w14:paraId="0C029DAD" w14:textId="77777777" w:rsidR="00901BB8" w:rsidRPr="00901BB8" w:rsidRDefault="00901BB8" w:rsidP="00211C39">
            <w:pPr>
              <w:rPr>
                <w:rFonts w:ascii="Copperplate Gothic Light" w:hAnsi="Copperplate Gothic Light" w:cs="Copperplate Gothic Bold"/>
                <w:sz w:val="16"/>
                <w:szCs w:val="16"/>
              </w:rPr>
            </w:pPr>
          </w:p>
        </w:tc>
      </w:tr>
      <w:tr w:rsidR="00901BB8" w:rsidRPr="00901BB8" w14:paraId="1A9C1FCE" w14:textId="77777777" w:rsidTr="001330B6">
        <w:trPr>
          <w:trHeight w:val="234"/>
          <w:jc w:val="center"/>
        </w:trPr>
        <w:tc>
          <w:tcPr>
            <w:tcW w:w="1948" w:type="dxa"/>
            <w:gridSpan w:val="2"/>
          </w:tcPr>
          <w:p w14:paraId="30AFBFA8"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12+ hour Day</w:t>
            </w:r>
          </w:p>
        </w:tc>
        <w:tc>
          <w:tcPr>
            <w:tcW w:w="1185" w:type="dxa"/>
          </w:tcPr>
          <w:p w14:paraId="61585B08"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1D0A7710" wp14:editId="358667EC">
                  <wp:extent cx="384175" cy="1460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788" w:type="dxa"/>
          </w:tcPr>
          <w:p w14:paraId="15A93B4B" w14:textId="77777777" w:rsidR="00901BB8" w:rsidRPr="00901BB8" w:rsidRDefault="00901BB8" w:rsidP="00211C39">
            <w:pPr>
              <w:rPr>
                <w:rFonts w:ascii="Copperplate Gothic Light" w:hAnsi="Copperplate Gothic Light" w:cs="Copperplate Gothic Bold"/>
                <w:sz w:val="16"/>
                <w:szCs w:val="16"/>
              </w:rPr>
            </w:pPr>
          </w:p>
        </w:tc>
        <w:tc>
          <w:tcPr>
            <w:tcW w:w="978" w:type="dxa"/>
          </w:tcPr>
          <w:p w14:paraId="1854699D"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004D8AAD" wp14:editId="39CDBC54">
                  <wp:extent cx="384175" cy="1460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1123" w:type="dxa"/>
            <w:gridSpan w:val="2"/>
          </w:tcPr>
          <w:p w14:paraId="79647CCE"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24BEC62C" wp14:editId="45C55E2D">
                  <wp:extent cx="384175" cy="1460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1446" w:type="dxa"/>
          </w:tcPr>
          <w:p w14:paraId="1F14E3B3" w14:textId="77777777" w:rsidR="00901BB8" w:rsidRPr="00901BB8" w:rsidRDefault="00901BB8" w:rsidP="00211C39">
            <w:pPr>
              <w:rPr>
                <w:rFonts w:ascii="Copperplate Gothic Light" w:hAnsi="Copperplate Gothic Light" w:cs="Copperplate Gothic Bold"/>
                <w:sz w:val="16"/>
                <w:szCs w:val="16"/>
              </w:rPr>
            </w:pPr>
          </w:p>
        </w:tc>
        <w:tc>
          <w:tcPr>
            <w:tcW w:w="1355" w:type="dxa"/>
          </w:tcPr>
          <w:p w14:paraId="7F6FFD0D"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3FBAB62B" wp14:editId="78EB76F2">
                  <wp:extent cx="384175" cy="1460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677" w:type="dxa"/>
          </w:tcPr>
          <w:p w14:paraId="064BD051" w14:textId="77777777" w:rsidR="00901BB8" w:rsidRPr="00901BB8" w:rsidRDefault="00901BB8" w:rsidP="00211C39">
            <w:pPr>
              <w:rPr>
                <w:rFonts w:ascii="Copperplate Gothic Light" w:hAnsi="Copperplate Gothic Light" w:cs="Copperplate Gothic Bold"/>
                <w:sz w:val="16"/>
                <w:szCs w:val="16"/>
              </w:rPr>
            </w:pPr>
          </w:p>
        </w:tc>
        <w:tc>
          <w:tcPr>
            <w:tcW w:w="1556" w:type="dxa"/>
          </w:tcPr>
          <w:p w14:paraId="258358D1"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7C3F0E42" wp14:editId="1A12ECD8">
                  <wp:extent cx="384175" cy="1460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592" w:type="dxa"/>
            <w:gridSpan w:val="2"/>
          </w:tcPr>
          <w:p w14:paraId="3AF315E7" w14:textId="77777777" w:rsidR="00901BB8" w:rsidRPr="00901BB8" w:rsidRDefault="00901BB8" w:rsidP="00211C39">
            <w:pPr>
              <w:rPr>
                <w:rFonts w:ascii="Copperplate Gothic Light" w:hAnsi="Copperplate Gothic Light" w:cs="Copperplate Gothic Bold"/>
                <w:sz w:val="16"/>
                <w:szCs w:val="16"/>
              </w:rPr>
            </w:pPr>
          </w:p>
        </w:tc>
      </w:tr>
      <w:tr w:rsidR="00901BB8" w:rsidRPr="00901BB8" w14:paraId="60F0EF02" w14:textId="77777777" w:rsidTr="001330B6">
        <w:trPr>
          <w:trHeight w:val="217"/>
          <w:jc w:val="center"/>
        </w:trPr>
        <w:tc>
          <w:tcPr>
            <w:tcW w:w="1948" w:type="dxa"/>
            <w:gridSpan w:val="2"/>
          </w:tcPr>
          <w:p w14:paraId="727CCFFD"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Altitude</w:t>
            </w:r>
          </w:p>
        </w:tc>
        <w:tc>
          <w:tcPr>
            <w:tcW w:w="1185" w:type="dxa"/>
          </w:tcPr>
          <w:p w14:paraId="394418EB"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6314DF7A" wp14:editId="32CE3053">
                  <wp:extent cx="384175" cy="1460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788" w:type="dxa"/>
          </w:tcPr>
          <w:p w14:paraId="047CBA87" w14:textId="77777777" w:rsidR="00901BB8" w:rsidRPr="00901BB8" w:rsidRDefault="00901BB8" w:rsidP="00211C39">
            <w:pPr>
              <w:rPr>
                <w:rFonts w:ascii="Copperplate Gothic Light" w:hAnsi="Copperplate Gothic Light" w:cs="Copperplate Gothic Bold"/>
                <w:sz w:val="16"/>
                <w:szCs w:val="16"/>
              </w:rPr>
            </w:pPr>
          </w:p>
        </w:tc>
        <w:tc>
          <w:tcPr>
            <w:tcW w:w="978" w:type="dxa"/>
          </w:tcPr>
          <w:p w14:paraId="400C87A3" w14:textId="77777777" w:rsidR="00901BB8" w:rsidRPr="00901BB8" w:rsidRDefault="00901BB8" w:rsidP="00211C39">
            <w:pPr>
              <w:rPr>
                <w:rFonts w:ascii="Copperplate Gothic Light" w:hAnsi="Copperplate Gothic Light" w:cs="Copperplate Gothic Bold"/>
                <w:sz w:val="16"/>
                <w:szCs w:val="16"/>
              </w:rPr>
            </w:pPr>
          </w:p>
        </w:tc>
        <w:tc>
          <w:tcPr>
            <w:tcW w:w="1123" w:type="dxa"/>
            <w:gridSpan w:val="2"/>
          </w:tcPr>
          <w:p w14:paraId="3BBC53B4" w14:textId="77777777" w:rsidR="00901BB8" w:rsidRPr="00901BB8" w:rsidRDefault="00901BB8" w:rsidP="00211C39">
            <w:pPr>
              <w:rPr>
                <w:rFonts w:ascii="Copperplate Gothic Light" w:hAnsi="Copperplate Gothic Light" w:cs="Copperplate Gothic Bold"/>
                <w:sz w:val="16"/>
                <w:szCs w:val="16"/>
              </w:rPr>
            </w:pPr>
          </w:p>
        </w:tc>
        <w:tc>
          <w:tcPr>
            <w:tcW w:w="1446" w:type="dxa"/>
          </w:tcPr>
          <w:p w14:paraId="42E3F1EA" w14:textId="77777777" w:rsidR="00901BB8" w:rsidRPr="00901BB8" w:rsidRDefault="00901BB8" w:rsidP="00211C39">
            <w:pPr>
              <w:rPr>
                <w:rFonts w:ascii="Copperplate Gothic Light" w:hAnsi="Copperplate Gothic Light" w:cs="Copperplate Gothic Bold"/>
                <w:sz w:val="16"/>
                <w:szCs w:val="16"/>
              </w:rPr>
            </w:pPr>
          </w:p>
        </w:tc>
        <w:tc>
          <w:tcPr>
            <w:tcW w:w="1355" w:type="dxa"/>
          </w:tcPr>
          <w:p w14:paraId="3DC46976" w14:textId="77777777" w:rsidR="00901BB8" w:rsidRPr="00901BB8" w:rsidRDefault="00901BB8" w:rsidP="00211C39">
            <w:pPr>
              <w:rPr>
                <w:rFonts w:ascii="Copperplate Gothic Light" w:hAnsi="Copperplate Gothic Light" w:cs="Copperplate Gothic Bold"/>
                <w:sz w:val="16"/>
                <w:szCs w:val="16"/>
              </w:rPr>
            </w:pPr>
          </w:p>
        </w:tc>
        <w:tc>
          <w:tcPr>
            <w:tcW w:w="677" w:type="dxa"/>
          </w:tcPr>
          <w:p w14:paraId="330EAA56" w14:textId="77777777" w:rsidR="00901BB8" w:rsidRPr="00901BB8" w:rsidRDefault="00901BB8" w:rsidP="00211C39">
            <w:pPr>
              <w:rPr>
                <w:rFonts w:ascii="Copperplate Gothic Light" w:hAnsi="Copperplate Gothic Light" w:cs="Copperplate Gothic Bold"/>
                <w:sz w:val="16"/>
                <w:szCs w:val="16"/>
              </w:rPr>
            </w:pPr>
          </w:p>
        </w:tc>
        <w:tc>
          <w:tcPr>
            <w:tcW w:w="1556" w:type="dxa"/>
          </w:tcPr>
          <w:p w14:paraId="54A9703F"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2B20B44C" wp14:editId="20B1A0C7">
                  <wp:extent cx="384175" cy="1460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592" w:type="dxa"/>
            <w:gridSpan w:val="2"/>
          </w:tcPr>
          <w:p w14:paraId="0343F3E9" w14:textId="77777777" w:rsidR="00901BB8" w:rsidRPr="00901BB8" w:rsidRDefault="00901BB8" w:rsidP="00211C39">
            <w:pPr>
              <w:rPr>
                <w:rFonts w:ascii="Copperplate Gothic Light" w:hAnsi="Copperplate Gothic Light" w:cs="Copperplate Gothic Bold"/>
                <w:sz w:val="16"/>
                <w:szCs w:val="16"/>
              </w:rPr>
            </w:pPr>
          </w:p>
        </w:tc>
      </w:tr>
      <w:tr w:rsidR="00901BB8" w:rsidRPr="00901BB8" w14:paraId="29C4B492" w14:textId="77777777" w:rsidTr="001330B6">
        <w:trPr>
          <w:trHeight w:val="234"/>
          <w:jc w:val="center"/>
        </w:trPr>
        <w:tc>
          <w:tcPr>
            <w:tcW w:w="1948" w:type="dxa"/>
            <w:gridSpan w:val="2"/>
          </w:tcPr>
          <w:p w14:paraId="160E16DE"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 xml:space="preserve">irregular sleep </w:t>
            </w:r>
          </w:p>
        </w:tc>
        <w:tc>
          <w:tcPr>
            <w:tcW w:w="1185" w:type="dxa"/>
          </w:tcPr>
          <w:p w14:paraId="359005C9" w14:textId="77777777" w:rsidR="00901BB8" w:rsidRPr="00901BB8" w:rsidRDefault="00901BB8" w:rsidP="00211C39">
            <w:pPr>
              <w:rPr>
                <w:rFonts w:ascii="Copperplate Gothic Light" w:hAnsi="Copperplate Gothic Light" w:cs="Copperplate Gothic Bold"/>
                <w:sz w:val="16"/>
                <w:szCs w:val="16"/>
              </w:rPr>
            </w:pPr>
          </w:p>
        </w:tc>
        <w:tc>
          <w:tcPr>
            <w:tcW w:w="788" w:type="dxa"/>
          </w:tcPr>
          <w:p w14:paraId="713AC044" w14:textId="77777777" w:rsidR="00901BB8" w:rsidRPr="00901BB8" w:rsidRDefault="00901BB8" w:rsidP="00211C39">
            <w:pPr>
              <w:rPr>
                <w:rFonts w:ascii="Copperplate Gothic Light" w:hAnsi="Copperplate Gothic Light" w:cs="Copperplate Gothic Bold"/>
                <w:sz w:val="16"/>
                <w:szCs w:val="16"/>
              </w:rPr>
            </w:pPr>
          </w:p>
        </w:tc>
        <w:tc>
          <w:tcPr>
            <w:tcW w:w="978" w:type="dxa"/>
          </w:tcPr>
          <w:p w14:paraId="75EEDF25" w14:textId="77777777" w:rsidR="00901BB8" w:rsidRPr="00901BB8" w:rsidRDefault="00901BB8" w:rsidP="00211C39">
            <w:pPr>
              <w:rPr>
                <w:rFonts w:ascii="Copperplate Gothic Light" w:hAnsi="Copperplate Gothic Light" w:cs="Copperplate Gothic Bold"/>
                <w:sz w:val="16"/>
                <w:szCs w:val="16"/>
              </w:rPr>
            </w:pPr>
          </w:p>
        </w:tc>
        <w:tc>
          <w:tcPr>
            <w:tcW w:w="1123" w:type="dxa"/>
            <w:gridSpan w:val="2"/>
          </w:tcPr>
          <w:p w14:paraId="67F3849A" w14:textId="77777777" w:rsidR="00901BB8" w:rsidRPr="00901BB8" w:rsidRDefault="00901BB8" w:rsidP="00211C39">
            <w:pPr>
              <w:rPr>
                <w:rFonts w:ascii="Copperplate Gothic Light" w:hAnsi="Copperplate Gothic Light" w:cs="Copperplate Gothic Bold"/>
                <w:sz w:val="16"/>
                <w:szCs w:val="16"/>
              </w:rPr>
            </w:pPr>
          </w:p>
        </w:tc>
        <w:tc>
          <w:tcPr>
            <w:tcW w:w="1446" w:type="dxa"/>
          </w:tcPr>
          <w:p w14:paraId="0432F306" w14:textId="77777777" w:rsidR="00901BB8" w:rsidRPr="00901BB8" w:rsidRDefault="00901BB8" w:rsidP="00211C39">
            <w:pPr>
              <w:rPr>
                <w:rFonts w:ascii="Copperplate Gothic Light" w:hAnsi="Copperplate Gothic Light" w:cs="Copperplate Gothic Bold"/>
                <w:sz w:val="16"/>
                <w:szCs w:val="16"/>
              </w:rPr>
            </w:pPr>
          </w:p>
        </w:tc>
        <w:tc>
          <w:tcPr>
            <w:tcW w:w="1355" w:type="dxa"/>
          </w:tcPr>
          <w:p w14:paraId="31A1CFF3" w14:textId="77777777" w:rsidR="00901BB8" w:rsidRPr="00901BB8" w:rsidRDefault="00901BB8" w:rsidP="00211C39">
            <w:pPr>
              <w:rPr>
                <w:rFonts w:ascii="Copperplate Gothic Light" w:hAnsi="Copperplate Gothic Light" w:cs="Copperplate Gothic Bold"/>
                <w:sz w:val="16"/>
                <w:szCs w:val="16"/>
              </w:rPr>
            </w:pPr>
          </w:p>
        </w:tc>
        <w:tc>
          <w:tcPr>
            <w:tcW w:w="677" w:type="dxa"/>
          </w:tcPr>
          <w:p w14:paraId="27B35B8B"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5971AB9D" wp14:editId="78D17E26">
                  <wp:extent cx="384175" cy="1460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1556" w:type="dxa"/>
          </w:tcPr>
          <w:p w14:paraId="26CBBB2A" w14:textId="77777777" w:rsidR="00901BB8" w:rsidRPr="00901BB8" w:rsidRDefault="00901BB8" w:rsidP="00211C39">
            <w:pPr>
              <w:rPr>
                <w:rFonts w:ascii="Copperplate Gothic Light" w:hAnsi="Copperplate Gothic Light" w:cs="Copperplate Gothic Bold"/>
                <w:sz w:val="16"/>
                <w:szCs w:val="16"/>
              </w:rPr>
            </w:pPr>
          </w:p>
        </w:tc>
        <w:tc>
          <w:tcPr>
            <w:tcW w:w="592" w:type="dxa"/>
            <w:gridSpan w:val="2"/>
          </w:tcPr>
          <w:p w14:paraId="70D801A9"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17E16906" wp14:editId="3D86D057">
                  <wp:extent cx="266700" cy="1013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604" cy="114279"/>
                          </a:xfrm>
                          <a:prstGeom prst="rect">
                            <a:avLst/>
                          </a:prstGeom>
                          <a:noFill/>
                        </pic:spPr>
                      </pic:pic>
                    </a:graphicData>
                  </a:graphic>
                </wp:inline>
              </w:drawing>
            </w:r>
          </w:p>
        </w:tc>
      </w:tr>
      <w:tr w:rsidR="00901BB8" w:rsidRPr="00901BB8" w14:paraId="1C4AE734" w14:textId="77777777" w:rsidTr="001330B6">
        <w:trPr>
          <w:trHeight w:val="217"/>
          <w:jc w:val="center"/>
        </w:trPr>
        <w:tc>
          <w:tcPr>
            <w:tcW w:w="1948" w:type="dxa"/>
            <w:gridSpan w:val="2"/>
          </w:tcPr>
          <w:p w14:paraId="7A500865"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Sea sickness</w:t>
            </w:r>
          </w:p>
        </w:tc>
        <w:tc>
          <w:tcPr>
            <w:tcW w:w="1185" w:type="dxa"/>
          </w:tcPr>
          <w:p w14:paraId="6B5F1635" w14:textId="77777777" w:rsidR="00901BB8" w:rsidRPr="00901BB8" w:rsidRDefault="00901BB8" w:rsidP="00211C39">
            <w:pPr>
              <w:rPr>
                <w:rFonts w:ascii="Copperplate Gothic Light" w:hAnsi="Copperplate Gothic Light" w:cs="Copperplate Gothic Bold"/>
                <w:sz w:val="16"/>
                <w:szCs w:val="16"/>
              </w:rPr>
            </w:pPr>
          </w:p>
        </w:tc>
        <w:tc>
          <w:tcPr>
            <w:tcW w:w="788" w:type="dxa"/>
          </w:tcPr>
          <w:p w14:paraId="39E3D156" w14:textId="77777777" w:rsidR="00901BB8" w:rsidRPr="00901BB8" w:rsidRDefault="00901BB8" w:rsidP="00211C39">
            <w:pPr>
              <w:rPr>
                <w:rFonts w:ascii="Copperplate Gothic Light" w:hAnsi="Copperplate Gothic Light" w:cs="Copperplate Gothic Bold"/>
                <w:sz w:val="16"/>
                <w:szCs w:val="16"/>
              </w:rPr>
            </w:pPr>
          </w:p>
        </w:tc>
        <w:tc>
          <w:tcPr>
            <w:tcW w:w="978" w:type="dxa"/>
          </w:tcPr>
          <w:p w14:paraId="73E2A13D" w14:textId="77777777" w:rsidR="00901BB8" w:rsidRPr="00901BB8" w:rsidRDefault="00901BB8" w:rsidP="00211C39">
            <w:pPr>
              <w:rPr>
                <w:rFonts w:ascii="Copperplate Gothic Light" w:hAnsi="Copperplate Gothic Light" w:cs="Copperplate Gothic Bold"/>
                <w:sz w:val="16"/>
                <w:szCs w:val="16"/>
              </w:rPr>
            </w:pPr>
          </w:p>
        </w:tc>
        <w:tc>
          <w:tcPr>
            <w:tcW w:w="1123" w:type="dxa"/>
            <w:gridSpan w:val="2"/>
          </w:tcPr>
          <w:p w14:paraId="5850888F" w14:textId="77777777" w:rsidR="00901BB8" w:rsidRPr="00901BB8" w:rsidRDefault="00901BB8" w:rsidP="00211C39">
            <w:pPr>
              <w:rPr>
                <w:rFonts w:ascii="Copperplate Gothic Light" w:hAnsi="Copperplate Gothic Light" w:cs="Copperplate Gothic Bold"/>
                <w:sz w:val="16"/>
                <w:szCs w:val="16"/>
              </w:rPr>
            </w:pPr>
          </w:p>
        </w:tc>
        <w:tc>
          <w:tcPr>
            <w:tcW w:w="1446" w:type="dxa"/>
          </w:tcPr>
          <w:p w14:paraId="2493C944" w14:textId="77777777" w:rsidR="00901BB8" w:rsidRPr="00901BB8" w:rsidRDefault="00901BB8" w:rsidP="00211C39">
            <w:pPr>
              <w:rPr>
                <w:rFonts w:ascii="Copperplate Gothic Light" w:hAnsi="Copperplate Gothic Light" w:cs="Copperplate Gothic Bold"/>
                <w:sz w:val="16"/>
                <w:szCs w:val="16"/>
              </w:rPr>
            </w:pPr>
          </w:p>
        </w:tc>
        <w:tc>
          <w:tcPr>
            <w:tcW w:w="1355" w:type="dxa"/>
          </w:tcPr>
          <w:p w14:paraId="549CFE15" w14:textId="77777777" w:rsidR="00901BB8" w:rsidRPr="00901BB8" w:rsidRDefault="00901BB8" w:rsidP="00211C39">
            <w:pPr>
              <w:rPr>
                <w:rFonts w:ascii="Copperplate Gothic Light" w:hAnsi="Copperplate Gothic Light" w:cs="Copperplate Gothic Bold"/>
                <w:sz w:val="16"/>
                <w:szCs w:val="16"/>
              </w:rPr>
            </w:pPr>
          </w:p>
        </w:tc>
        <w:tc>
          <w:tcPr>
            <w:tcW w:w="677" w:type="dxa"/>
          </w:tcPr>
          <w:p w14:paraId="25CC574E"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77F3662E" wp14:editId="4FA3E4FA">
                  <wp:extent cx="384175" cy="1460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1556" w:type="dxa"/>
          </w:tcPr>
          <w:p w14:paraId="2B3DFF7D" w14:textId="77777777" w:rsidR="00901BB8" w:rsidRPr="00901BB8" w:rsidRDefault="00901BB8" w:rsidP="00211C39">
            <w:pPr>
              <w:rPr>
                <w:rFonts w:ascii="Copperplate Gothic Light" w:hAnsi="Copperplate Gothic Light" w:cs="Copperplate Gothic Bold"/>
                <w:sz w:val="16"/>
                <w:szCs w:val="16"/>
              </w:rPr>
            </w:pPr>
          </w:p>
        </w:tc>
        <w:tc>
          <w:tcPr>
            <w:tcW w:w="592" w:type="dxa"/>
            <w:gridSpan w:val="2"/>
          </w:tcPr>
          <w:p w14:paraId="047F2213"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5D9424CF" wp14:editId="1754F8CF">
                  <wp:extent cx="283955" cy="107950"/>
                  <wp:effectExtent l="0" t="0" r="190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28" cy="108434"/>
                          </a:xfrm>
                          <a:prstGeom prst="rect">
                            <a:avLst/>
                          </a:prstGeom>
                          <a:noFill/>
                        </pic:spPr>
                      </pic:pic>
                    </a:graphicData>
                  </a:graphic>
                </wp:inline>
              </w:drawing>
            </w:r>
          </w:p>
        </w:tc>
      </w:tr>
      <w:tr w:rsidR="00901BB8" w:rsidRPr="00901BB8" w14:paraId="24B7EA74" w14:textId="77777777" w:rsidTr="001330B6">
        <w:trPr>
          <w:trHeight w:val="234"/>
          <w:jc w:val="center"/>
        </w:trPr>
        <w:tc>
          <w:tcPr>
            <w:tcW w:w="1948" w:type="dxa"/>
            <w:gridSpan w:val="2"/>
          </w:tcPr>
          <w:p w14:paraId="0094877E"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Cold weather</w:t>
            </w:r>
          </w:p>
        </w:tc>
        <w:tc>
          <w:tcPr>
            <w:tcW w:w="1185" w:type="dxa"/>
          </w:tcPr>
          <w:p w14:paraId="5D1E98D4"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31D9EE59" wp14:editId="10999B4F">
                  <wp:extent cx="384175" cy="1460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788" w:type="dxa"/>
          </w:tcPr>
          <w:p w14:paraId="79D9F5B9" w14:textId="77777777" w:rsidR="00901BB8" w:rsidRPr="00901BB8" w:rsidRDefault="00901BB8" w:rsidP="00211C39">
            <w:pPr>
              <w:rPr>
                <w:rFonts w:ascii="Copperplate Gothic Light" w:hAnsi="Copperplate Gothic Light" w:cs="Copperplate Gothic Bold"/>
                <w:sz w:val="16"/>
                <w:szCs w:val="16"/>
              </w:rPr>
            </w:pPr>
          </w:p>
        </w:tc>
        <w:tc>
          <w:tcPr>
            <w:tcW w:w="978" w:type="dxa"/>
          </w:tcPr>
          <w:p w14:paraId="39B4B76A" w14:textId="77777777" w:rsidR="00901BB8" w:rsidRPr="00901BB8" w:rsidRDefault="00901BB8" w:rsidP="00211C39">
            <w:pPr>
              <w:rPr>
                <w:rFonts w:ascii="Copperplate Gothic Light" w:hAnsi="Copperplate Gothic Light" w:cs="Copperplate Gothic Bold"/>
                <w:sz w:val="16"/>
                <w:szCs w:val="16"/>
              </w:rPr>
            </w:pPr>
          </w:p>
        </w:tc>
        <w:tc>
          <w:tcPr>
            <w:tcW w:w="1123" w:type="dxa"/>
            <w:gridSpan w:val="2"/>
          </w:tcPr>
          <w:p w14:paraId="64ED2510" w14:textId="77777777" w:rsidR="00901BB8" w:rsidRPr="00901BB8" w:rsidRDefault="00901BB8" w:rsidP="00211C39">
            <w:pPr>
              <w:rPr>
                <w:rFonts w:ascii="Copperplate Gothic Light" w:hAnsi="Copperplate Gothic Light" w:cs="Copperplate Gothic Bold"/>
                <w:sz w:val="16"/>
                <w:szCs w:val="16"/>
              </w:rPr>
            </w:pPr>
          </w:p>
        </w:tc>
        <w:tc>
          <w:tcPr>
            <w:tcW w:w="1446" w:type="dxa"/>
          </w:tcPr>
          <w:p w14:paraId="78B3C28E"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6FE7EA68" wp14:editId="2F188747">
                  <wp:extent cx="384175" cy="1460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1355" w:type="dxa"/>
          </w:tcPr>
          <w:p w14:paraId="233BC96F"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5B0A6D0F" wp14:editId="3A06B01E">
                  <wp:extent cx="384175" cy="1460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677" w:type="dxa"/>
          </w:tcPr>
          <w:p w14:paraId="47AB66F0" w14:textId="77777777" w:rsidR="00901BB8" w:rsidRPr="00901BB8" w:rsidRDefault="00901BB8" w:rsidP="00211C39">
            <w:pPr>
              <w:rPr>
                <w:rFonts w:ascii="Copperplate Gothic Light" w:hAnsi="Copperplate Gothic Light" w:cs="Copperplate Gothic Bold"/>
                <w:sz w:val="16"/>
                <w:szCs w:val="16"/>
              </w:rPr>
            </w:pPr>
          </w:p>
        </w:tc>
        <w:tc>
          <w:tcPr>
            <w:tcW w:w="1556" w:type="dxa"/>
          </w:tcPr>
          <w:p w14:paraId="1598E732"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2D9F364E" wp14:editId="4FF32C25">
                  <wp:extent cx="384175" cy="1460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592" w:type="dxa"/>
            <w:gridSpan w:val="2"/>
          </w:tcPr>
          <w:p w14:paraId="25EA331F" w14:textId="77777777" w:rsidR="00901BB8" w:rsidRPr="00901BB8" w:rsidRDefault="00901BB8" w:rsidP="00211C39">
            <w:pPr>
              <w:rPr>
                <w:rFonts w:ascii="Copperplate Gothic Light" w:hAnsi="Copperplate Gothic Light" w:cs="Copperplate Gothic Bold"/>
                <w:sz w:val="16"/>
                <w:szCs w:val="16"/>
              </w:rPr>
            </w:pPr>
          </w:p>
        </w:tc>
      </w:tr>
      <w:tr w:rsidR="00901BB8" w:rsidRPr="00901BB8" w14:paraId="34DE6CE8" w14:textId="77777777" w:rsidTr="001330B6">
        <w:trPr>
          <w:trHeight w:val="217"/>
          <w:jc w:val="center"/>
        </w:trPr>
        <w:tc>
          <w:tcPr>
            <w:tcW w:w="1948" w:type="dxa"/>
            <w:gridSpan w:val="2"/>
          </w:tcPr>
          <w:p w14:paraId="3EAA34D7" w14:textId="77777777" w:rsidR="00901BB8" w:rsidRPr="00901BB8" w:rsidRDefault="00901BB8" w:rsidP="00211C39">
            <w:pPr>
              <w:rPr>
                <w:rFonts w:ascii="Copperplate Gothic Light" w:hAnsi="Copperplate Gothic Light" w:cs="Copperplate Gothic Bold"/>
                <w:sz w:val="16"/>
                <w:szCs w:val="16"/>
              </w:rPr>
            </w:pPr>
            <w:r w:rsidRPr="00901BB8">
              <w:rPr>
                <w:rFonts w:ascii="Copperplate Gothic Light" w:hAnsi="Copperplate Gothic Light" w:cs="Copperplate Gothic Bold"/>
                <w:sz w:val="16"/>
                <w:szCs w:val="16"/>
              </w:rPr>
              <w:t>Long trek</w:t>
            </w:r>
          </w:p>
        </w:tc>
        <w:tc>
          <w:tcPr>
            <w:tcW w:w="1185" w:type="dxa"/>
          </w:tcPr>
          <w:p w14:paraId="22B9E7A3"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3EF1712A" wp14:editId="4F8F3D69">
                  <wp:extent cx="384175" cy="1460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788" w:type="dxa"/>
          </w:tcPr>
          <w:p w14:paraId="50F80F49"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4533C73A" wp14:editId="6E6ECCFE">
                  <wp:extent cx="384175" cy="1460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978" w:type="dxa"/>
          </w:tcPr>
          <w:p w14:paraId="576F50C4"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2BBB0CB5" wp14:editId="41E34CE7">
                  <wp:extent cx="384175" cy="1460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1123" w:type="dxa"/>
            <w:gridSpan w:val="2"/>
          </w:tcPr>
          <w:p w14:paraId="647A4299"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480A08E4" wp14:editId="4403FDE7">
                  <wp:extent cx="384175" cy="1460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1446" w:type="dxa"/>
          </w:tcPr>
          <w:p w14:paraId="4159C7CA"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6830500C" wp14:editId="207BC0FE">
                  <wp:extent cx="384175" cy="1460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1355" w:type="dxa"/>
          </w:tcPr>
          <w:p w14:paraId="2C5272EA"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46A78194" wp14:editId="2322D22D">
                  <wp:extent cx="384175" cy="1460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677" w:type="dxa"/>
          </w:tcPr>
          <w:p w14:paraId="720F4F60" w14:textId="77777777" w:rsidR="00901BB8" w:rsidRPr="00901BB8" w:rsidRDefault="00901BB8" w:rsidP="00211C39">
            <w:pPr>
              <w:rPr>
                <w:rFonts w:ascii="Copperplate Gothic Light" w:hAnsi="Copperplate Gothic Light" w:cs="Copperplate Gothic Bold"/>
                <w:sz w:val="16"/>
                <w:szCs w:val="16"/>
              </w:rPr>
            </w:pPr>
          </w:p>
        </w:tc>
        <w:tc>
          <w:tcPr>
            <w:tcW w:w="1556" w:type="dxa"/>
          </w:tcPr>
          <w:p w14:paraId="506503F2" w14:textId="77777777" w:rsidR="00901BB8" w:rsidRPr="00901BB8" w:rsidRDefault="00901BB8" w:rsidP="00211C39">
            <w:pPr>
              <w:jc w:val="center"/>
              <w:rPr>
                <w:rFonts w:ascii="Copperplate Gothic Light" w:hAnsi="Copperplate Gothic Light" w:cs="Copperplate Gothic Bold"/>
                <w:sz w:val="16"/>
                <w:szCs w:val="16"/>
              </w:rPr>
            </w:pPr>
            <w:r w:rsidRPr="00901BB8">
              <w:rPr>
                <w:rFonts w:ascii="Copperplate Gothic Light" w:hAnsi="Copperplate Gothic Light" w:cs="Copperplate Gothic Bold"/>
                <w:noProof/>
                <w:sz w:val="16"/>
                <w:szCs w:val="16"/>
              </w:rPr>
              <w:drawing>
                <wp:inline distT="0" distB="0" distL="0" distR="0" wp14:anchorId="09E5BFCC" wp14:editId="4DFBB878">
                  <wp:extent cx="384175" cy="1460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pic:spPr>
                      </pic:pic>
                    </a:graphicData>
                  </a:graphic>
                </wp:inline>
              </w:drawing>
            </w:r>
          </w:p>
        </w:tc>
        <w:tc>
          <w:tcPr>
            <w:tcW w:w="592" w:type="dxa"/>
            <w:gridSpan w:val="2"/>
          </w:tcPr>
          <w:p w14:paraId="4E552E4F" w14:textId="77777777" w:rsidR="00901BB8" w:rsidRPr="00901BB8" w:rsidRDefault="00901BB8" w:rsidP="00211C39">
            <w:pPr>
              <w:rPr>
                <w:rFonts w:ascii="Copperplate Gothic Light" w:hAnsi="Copperplate Gothic Light" w:cs="Copperplate Gothic Bold"/>
                <w:sz w:val="16"/>
                <w:szCs w:val="16"/>
              </w:rPr>
            </w:pPr>
          </w:p>
        </w:tc>
      </w:tr>
      <w:tr w:rsidR="008E0ACE" w14:paraId="7210D72C" w14:textId="77777777" w:rsidTr="001330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45" w:type="dxa"/>
          <w:wAfter w:w="375" w:type="dxa"/>
          <w:trHeight w:val="10908"/>
        </w:trPr>
        <w:tc>
          <w:tcPr>
            <w:tcW w:w="5058" w:type="dxa"/>
            <w:gridSpan w:val="5"/>
            <w:shd w:val="clear" w:color="auto" w:fill="auto"/>
          </w:tcPr>
          <w:p w14:paraId="5B7419BD" w14:textId="268F15BA"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jc w:val="center"/>
              <w:rPr>
                <w:rFonts w:ascii="Copperplate Gothic Bold" w:hAnsi="Copperplate Gothic Bold" w:cs="Copperplate Gothic Bold"/>
                <w:b/>
                <w:bCs/>
                <w:color w:val="0F243E" w:themeColor="text2" w:themeShade="80"/>
                <w:sz w:val="20"/>
              </w:rPr>
            </w:pPr>
            <w:r w:rsidRPr="00BE2A14">
              <w:rPr>
                <w:rFonts w:ascii="Copperplate Gothic Bold" w:hAnsi="Copperplate Gothic Bold" w:cs="Copperplate Gothic Bold"/>
                <w:b/>
                <w:bCs/>
                <w:color w:val="0F243E" w:themeColor="text2" w:themeShade="80"/>
                <w:sz w:val="20"/>
              </w:rPr>
              <w:lastRenderedPageBreak/>
              <w:t>Tall Ships Sailing</w:t>
            </w:r>
            <w:r w:rsidR="00222173">
              <w:rPr>
                <w:rFonts w:ascii="Copperplate Gothic Bold" w:hAnsi="Copperplate Gothic Bold" w:cs="Copperplate Gothic Bold"/>
                <w:b/>
                <w:bCs/>
                <w:color w:val="0F243E" w:themeColor="text2" w:themeShade="80"/>
                <w:sz w:val="20"/>
              </w:rPr>
              <w:t>, (TSS)</w:t>
            </w:r>
          </w:p>
          <w:p w14:paraId="100C5F06"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contextualSpacing/>
              <w:rPr>
                <w:rFonts w:ascii="Copperplate Gothic Bold" w:hAnsi="Copperplate Gothic Bold" w:cs="Copperplate Gothic Bold"/>
                <w:bCs/>
                <w:sz w:val="16"/>
                <w:szCs w:val="16"/>
              </w:rPr>
            </w:pPr>
            <w:r w:rsidRPr="00BE2A14">
              <w:rPr>
                <w:rFonts w:ascii="Copperplate Gothic Bold" w:hAnsi="Copperplate Gothic Bold" w:cs="Copperplate Gothic Bold"/>
                <w:b/>
                <w:bCs/>
                <w:sz w:val="16"/>
                <w:szCs w:val="16"/>
              </w:rPr>
              <w:t xml:space="preserve">Focus: </w:t>
            </w:r>
            <w:r w:rsidRPr="00BE2A14">
              <w:rPr>
                <w:rFonts w:ascii="Copperplate Gothic Bold" w:hAnsi="Copperplate Gothic Bold" w:cs="Copperplate Gothic Bold"/>
                <w:bCs/>
                <w:sz w:val="16"/>
                <w:szCs w:val="16"/>
              </w:rPr>
              <w:t xml:space="preserve">Continuous Navigation &amp; </w:t>
            </w:r>
          </w:p>
          <w:p w14:paraId="45A62A38"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4797"/>
                <w:tab w:val="left" w:pos="6160"/>
                <w:tab w:val="left" w:pos="6720"/>
              </w:tabs>
              <w:autoSpaceDE w:val="0"/>
              <w:autoSpaceDN w:val="0"/>
              <w:adjustRightInd w:val="0"/>
              <w:ind w:left="108"/>
              <w:contextualSpacing/>
              <w:rPr>
                <w:rFonts w:ascii="Copperplate Gothic Bold" w:hAnsi="Copperplate Gothic Bold" w:cs="Copperplate Gothic Bold"/>
                <w:bCs/>
                <w:sz w:val="16"/>
                <w:szCs w:val="16"/>
              </w:rPr>
            </w:pPr>
            <w:r w:rsidRPr="00BE2A14">
              <w:rPr>
                <w:rFonts w:ascii="Copperplate Gothic Bold" w:hAnsi="Copperplate Gothic Bold" w:cs="Copperplate Gothic Bold"/>
                <w:bCs/>
                <w:sz w:val="16"/>
                <w:szCs w:val="16"/>
              </w:rPr>
              <w:t>Oceanographic Exploration</w:t>
            </w:r>
          </w:p>
          <w:p w14:paraId="12AE734C"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Place: </w:t>
            </w:r>
            <w:r w:rsidRPr="00BE2A14">
              <w:rPr>
                <w:rFonts w:ascii="Copperplate Gothic Bold" w:hAnsi="Copperplate Gothic Bold" w:cs="Copperplate Gothic Bold"/>
                <w:bCs/>
                <w:sz w:val="16"/>
                <w:szCs w:val="16"/>
              </w:rPr>
              <w:t>New Zealand</w:t>
            </w:r>
          </w:p>
          <w:p w14:paraId="4989F2FD" w14:textId="78BD8D85"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contextualSpacing/>
              <w:rPr>
                <w:rFonts w:ascii="Copperplate Gothic Bold" w:hAnsi="Copperplate Gothic Bold" w:cs="Copperplate Gothic Bold"/>
                <w:bCs/>
                <w:sz w:val="16"/>
                <w:szCs w:val="16"/>
              </w:rPr>
            </w:pPr>
            <w:r w:rsidRPr="00BE2A14">
              <w:rPr>
                <w:rFonts w:ascii="Copperplate Gothic Bold" w:hAnsi="Copperplate Gothic Bold" w:cs="Copperplate Gothic Bold"/>
                <w:b/>
                <w:bCs/>
                <w:sz w:val="16"/>
                <w:szCs w:val="16"/>
              </w:rPr>
              <w:t xml:space="preserve">Dates: </w:t>
            </w:r>
            <w:r w:rsidR="0040504C">
              <w:rPr>
                <w:rFonts w:ascii="Copperplate Gothic Bold" w:hAnsi="Copperplate Gothic Bold" w:cs="Copperplate Gothic Bold"/>
                <w:bCs/>
                <w:sz w:val="16"/>
                <w:szCs w:val="16"/>
              </w:rPr>
              <w:t>Dec 29</w:t>
            </w:r>
            <w:r w:rsidRPr="00BE2A14">
              <w:rPr>
                <w:rFonts w:ascii="Copperplate Gothic Bold" w:hAnsi="Copperplate Gothic Bold" w:cs="Copperplate Gothic Bold"/>
                <w:bCs/>
                <w:sz w:val="16"/>
                <w:szCs w:val="16"/>
              </w:rPr>
              <w:t xml:space="preserve">, </w:t>
            </w:r>
            <w:r w:rsidR="0040504C">
              <w:rPr>
                <w:rFonts w:ascii="Copperplate Gothic Bold" w:hAnsi="Copperplate Gothic Bold" w:cs="Copperplate Gothic Bold"/>
                <w:bCs/>
                <w:sz w:val="16"/>
                <w:szCs w:val="16"/>
              </w:rPr>
              <w:t>2017 – Jan 6, 2018</w:t>
            </w:r>
          </w:p>
          <w:p w14:paraId="4C3BBF95" w14:textId="0E8B4552"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contextualSpacing/>
              <w:rPr>
                <w:rFonts w:ascii="Copperplate Gothic Bold" w:hAnsi="Copperplate Gothic Bold" w:cs="Copperplate Gothic Bold"/>
                <w:bCs/>
                <w:sz w:val="16"/>
                <w:szCs w:val="16"/>
              </w:rPr>
            </w:pPr>
            <w:r w:rsidRPr="00BE2A14">
              <w:rPr>
                <w:rFonts w:ascii="Copperplate Gothic Bold" w:hAnsi="Copperplate Gothic Bold" w:cs="Copperplate Gothic Bold"/>
                <w:b/>
                <w:bCs/>
                <w:sz w:val="16"/>
                <w:szCs w:val="16"/>
              </w:rPr>
              <w:t xml:space="preserve">Seats: </w:t>
            </w:r>
            <w:r w:rsidR="00D36787">
              <w:rPr>
                <w:rFonts w:ascii="Copperplate Gothic Bold" w:hAnsi="Copperplate Gothic Bold" w:cs="Copperplate Gothic Bold"/>
                <w:bCs/>
                <w:sz w:val="16"/>
                <w:szCs w:val="16"/>
              </w:rPr>
              <w:t>20</w:t>
            </w:r>
          </w:p>
          <w:p w14:paraId="2B3191A5" w14:textId="265ACA83"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Cost: </w:t>
            </w:r>
            <w:r w:rsidR="0040504C">
              <w:rPr>
                <w:rFonts w:ascii="Copperplate Gothic Bold" w:hAnsi="Copperplate Gothic Bold" w:cs="Copperplate Gothic Bold"/>
                <w:bCs/>
                <w:sz w:val="16"/>
                <w:szCs w:val="16"/>
              </w:rPr>
              <w:t>$3,7</w:t>
            </w:r>
            <w:r w:rsidR="00DE25C2">
              <w:rPr>
                <w:rFonts w:ascii="Copperplate Gothic Bold" w:hAnsi="Copperplate Gothic Bold" w:cs="Copperplate Gothic Bold"/>
                <w:bCs/>
                <w:sz w:val="16"/>
                <w:szCs w:val="16"/>
              </w:rPr>
              <w:t>00</w:t>
            </w:r>
          </w:p>
          <w:p w14:paraId="27AD2A9A" w14:textId="77777777" w:rsidR="008E0ACE" w:rsidRPr="000B6426"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Garamond" w:hAnsi="Garamond" w:cs="Times New Roman"/>
                <w:color w:val="1A1718"/>
                <w:sz w:val="20"/>
                <w:szCs w:val="20"/>
              </w:rPr>
            </w:pPr>
            <w:r w:rsidRPr="000B6426">
              <w:rPr>
                <w:rFonts w:ascii="Garamond" w:hAnsi="Garamond" w:cs="Times New Roman"/>
                <w:color w:val="1A1718"/>
                <w:sz w:val="20"/>
                <w:szCs w:val="20"/>
              </w:rPr>
              <w:t>Tall Ship Sailing provides an intense at-sea experience in New Zealand aboard a 161 ft. Brigantine ship. While at sea for eight days, participants will learn sailing and navigation, conduct critical oceanographic research and experience the challenges and rewards of self-discipline, team building and decision-making under unfamiliar circumstances.</w:t>
            </w:r>
          </w:p>
          <w:p w14:paraId="18FEE85C" w14:textId="77777777" w:rsidR="000C7206" w:rsidRPr="001330B6" w:rsidRDefault="000C7206"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jc w:val="center"/>
              <w:rPr>
                <w:rFonts w:ascii="Copperplate Gothic Bold" w:hAnsi="Copperplate Gothic Bold" w:cs="Copperplate Gothic Bold"/>
                <w:b/>
                <w:bCs/>
                <w:color w:val="0F243E" w:themeColor="text2" w:themeShade="80"/>
                <w:sz w:val="16"/>
                <w:szCs w:val="16"/>
              </w:rPr>
            </w:pPr>
          </w:p>
          <w:p w14:paraId="59F68266" w14:textId="77777777" w:rsidR="001330B6"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jc w:val="center"/>
              <w:rPr>
                <w:rFonts w:ascii="Copperplate Gothic Bold" w:hAnsi="Copperplate Gothic Bold" w:cs="Copperplate Gothic Bold"/>
                <w:b/>
                <w:bCs/>
                <w:color w:val="0F243E" w:themeColor="text2" w:themeShade="80"/>
                <w:sz w:val="20"/>
              </w:rPr>
            </w:pPr>
            <w:r w:rsidRPr="005A6389">
              <w:rPr>
                <w:rFonts w:ascii="Copperplate Gothic Bold" w:hAnsi="Copperplate Gothic Bold" w:cs="Copperplate Gothic Bold"/>
                <w:b/>
                <w:bCs/>
                <w:color w:val="0F243E" w:themeColor="text2" w:themeShade="80"/>
                <w:sz w:val="20"/>
              </w:rPr>
              <w:t>New Zealand</w:t>
            </w:r>
            <w:r>
              <w:rPr>
                <w:rFonts w:ascii="Copperplate Gothic Bold" w:hAnsi="Copperplate Gothic Bold" w:cs="Copperplate Gothic Bold"/>
                <w:b/>
                <w:bCs/>
                <w:color w:val="0F243E" w:themeColor="text2" w:themeShade="80"/>
                <w:sz w:val="20"/>
              </w:rPr>
              <w:t>, SLT</w:t>
            </w:r>
            <w:r w:rsidR="00927C03">
              <w:rPr>
                <w:rFonts w:ascii="Copperplate Gothic Bold" w:hAnsi="Copperplate Gothic Bold" w:cs="Copperplate Gothic Bold"/>
                <w:b/>
                <w:bCs/>
                <w:color w:val="0F243E" w:themeColor="text2" w:themeShade="80"/>
                <w:sz w:val="20"/>
              </w:rPr>
              <w:t xml:space="preserve"> </w:t>
            </w:r>
          </w:p>
          <w:p w14:paraId="3948309C" w14:textId="60F5776B" w:rsidR="008E0ACE" w:rsidRDefault="00927C03"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jc w:val="center"/>
              <w:rPr>
                <w:rFonts w:ascii="Copperplate Gothic Bold" w:hAnsi="Copperplate Gothic Bold" w:cs="Copperplate Gothic Bold"/>
                <w:b/>
                <w:bCs/>
                <w:color w:val="0F243E" w:themeColor="text2" w:themeShade="80"/>
                <w:sz w:val="20"/>
              </w:rPr>
            </w:pPr>
            <w:r>
              <w:rPr>
                <w:rFonts w:ascii="Copperplate Gothic Bold" w:hAnsi="Copperplate Gothic Bold" w:cs="Copperplate Gothic Bold"/>
                <w:b/>
                <w:bCs/>
                <w:color w:val="0F243E" w:themeColor="text2" w:themeShade="80"/>
                <w:sz w:val="20"/>
              </w:rPr>
              <w:t>(Southern Lakes Traverse)</w:t>
            </w:r>
          </w:p>
          <w:p w14:paraId="217DA245" w14:textId="33EA3079" w:rsidR="008E0ACE" w:rsidRPr="0037541D"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contextualSpacing/>
              <w:rPr>
                <w:rFonts w:ascii="Copperplate Gothic Bold" w:hAnsi="Copperplate Gothic Bold" w:cs="Copperplate Gothic Bold"/>
                <w:bCs/>
                <w:sz w:val="16"/>
                <w:szCs w:val="16"/>
              </w:rPr>
            </w:pPr>
            <w:r w:rsidRPr="005A6389">
              <w:rPr>
                <w:rFonts w:ascii="Copperplate Gothic Bold" w:hAnsi="Copperplate Gothic Bold" w:cs="Copperplate Gothic Bold"/>
                <w:b/>
                <w:bCs/>
                <w:sz w:val="16"/>
                <w:szCs w:val="16"/>
              </w:rPr>
              <w:t xml:space="preserve">Focus: </w:t>
            </w:r>
            <w:r>
              <w:rPr>
                <w:rFonts w:ascii="Copperplate Gothic Bold" w:hAnsi="Copperplate Gothic Bold" w:cs="Copperplate Gothic Bold"/>
                <w:bCs/>
                <w:sz w:val="16"/>
                <w:szCs w:val="16"/>
              </w:rPr>
              <w:t xml:space="preserve">Backpacking, Mountain Biking, </w:t>
            </w:r>
            <w:r w:rsidR="00F03E99">
              <w:rPr>
                <w:rFonts w:ascii="Copperplate Gothic Bold" w:hAnsi="Copperplate Gothic Bold" w:cs="Copperplate Gothic Bold"/>
                <w:bCs/>
                <w:sz w:val="16"/>
                <w:szCs w:val="16"/>
              </w:rPr>
              <w:t>Kayaking</w:t>
            </w:r>
          </w:p>
          <w:p w14:paraId="6BC7037C" w14:textId="77777777" w:rsidR="008E0ACE" w:rsidRPr="0046210F"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contextualSpacing/>
              <w:rPr>
                <w:rFonts w:ascii="Copperplate Gothic Bold" w:hAnsi="Copperplate Gothic Bold" w:cs="Copperplate Gothic Bold"/>
                <w:bCs/>
                <w:sz w:val="16"/>
                <w:szCs w:val="16"/>
              </w:rPr>
            </w:pPr>
            <w:r w:rsidRPr="005A6389">
              <w:rPr>
                <w:rFonts w:ascii="Copperplate Gothic Bold" w:hAnsi="Copperplate Gothic Bold" w:cs="Copperplate Gothic Bold"/>
                <w:b/>
                <w:bCs/>
                <w:sz w:val="16"/>
                <w:szCs w:val="16"/>
              </w:rPr>
              <w:t xml:space="preserve">Place: </w:t>
            </w:r>
            <w:r>
              <w:rPr>
                <w:rFonts w:ascii="Copperplate Gothic Bold" w:hAnsi="Copperplate Gothic Bold" w:cs="Copperplate Gothic Bold"/>
                <w:bCs/>
                <w:sz w:val="16"/>
                <w:szCs w:val="16"/>
              </w:rPr>
              <w:t>New Zealand</w:t>
            </w:r>
          </w:p>
          <w:p w14:paraId="4CDDA4C2" w14:textId="4BF2AF92"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contextualSpacing/>
              <w:rPr>
                <w:rFonts w:ascii="Copperplate Gothic Bold" w:hAnsi="Copperplate Gothic Bold" w:cs="Copperplate Gothic Bold"/>
                <w:bCs/>
                <w:sz w:val="16"/>
                <w:szCs w:val="16"/>
              </w:rPr>
            </w:pPr>
            <w:r w:rsidRPr="00BE2A14">
              <w:rPr>
                <w:rFonts w:ascii="Copperplate Gothic Bold" w:hAnsi="Copperplate Gothic Bold" w:cs="Copperplate Gothic Bold"/>
                <w:b/>
                <w:bCs/>
                <w:sz w:val="16"/>
                <w:szCs w:val="16"/>
              </w:rPr>
              <w:t xml:space="preserve">Dates: </w:t>
            </w:r>
            <w:r w:rsidRPr="00BE2A14">
              <w:rPr>
                <w:rFonts w:ascii="Copperplate Gothic Bold" w:hAnsi="Copperplate Gothic Bold" w:cs="Copperplate Gothic Bold"/>
                <w:bCs/>
                <w:sz w:val="16"/>
                <w:szCs w:val="16"/>
              </w:rPr>
              <w:t>Dec 29</w:t>
            </w:r>
            <w:r w:rsidR="00D36787">
              <w:rPr>
                <w:rFonts w:ascii="Copperplate Gothic Bold" w:hAnsi="Copperplate Gothic Bold" w:cs="Copperplate Gothic Bold"/>
                <w:bCs/>
                <w:sz w:val="16"/>
                <w:szCs w:val="16"/>
              </w:rPr>
              <w:t>, 2017</w:t>
            </w:r>
            <w:r w:rsidR="00CC671F">
              <w:rPr>
                <w:rFonts w:ascii="Copperplate Gothic Bold" w:hAnsi="Copperplate Gothic Bold" w:cs="Copperplate Gothic Bold"/>
                <w:bCs/>
                <w:sz w:val="16"/>
                <w:szCs w:val="16"/>
              </w:rPr>
              <w:t xml:space="preserve"> – Jan </w:t>
            </w:r>
            <w:r w:rsidR="00D36787">
              <w:rPr>
                <w:rFonts w:ascii="Copperplate Gothic Bold" w:hAnsi="Copperplate Gothic Bold" w:cs="Copperplate Gothic Bold"/>
                <w:bCs/>
                <w:sz w:val="16"/>
                <w:szCs w:val="16"/>
              </w:rPr>
              <w:t>6, 2018</w:t>
            </w:r>
          </w:p>
          <w:p w14:paraId="6E0671ED"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Seats: </w:t>
            </w:r>
            <w:r w:rsidRPr="00BE2A14">
              <w:rPr>
                <w:rFonts w:ascii="Copperplate Gothic Bold" w:hAnsi="Copperplate Gothic Bold" w:cs="Copperplate Gothic Bold"/>
                <w:bCs/>
                <w:sz w:val="16"/>
                <w:szCs w:val="16"/>
              </w:rPr>
              <w:t>12</w:t>
            </w:r>
          </w:p>
          <w:p w14:paraId="084D8DEF" w14:textId="03CDFA62" w:rsidR="008E0ACE" w:rsidRDefault="008E0ACE" w:rsidP="008F1916">
            <w:pPr>
              <w:widowControl w:val="0"/>
              <w:tabs>
                <w:tab w:val="left" w:pos="198"/>
                <w:tab w:val="left" w:pos="560"/>
                <w:tab w:val="left" w:pos="1120"/>
                <w:tab w:val="left" w:pos="1680"/>
                <w:tab w:val="left" w:pos="2240"/>
                <w:tab w:val="left" w:pos="2800"/>
                <w:tab w:val="left" w:pos="3360"/>
                <w:tab w:val="left" w:pos="5040"/>
                <w:tab w:val="left" w:pos="5600"/>
                <w:tab w:val="left" w:pos="6160"/>
              </w:tabs>
              <w:autoSpaceDE w:val="0"/>
              <w:autoSpaceDN w:val="0"/>
              <w:adjustRightInd w:val="0"/>
              <w:ind w:left="36" w:right="-9"/>
              <w:contextualSpacing/>
              <w:rPr>
                <w:rFonts w:ascii="Copperplate Gothic Bold" w:hAnsi="Copperplate Gothic Bold" w:cs="Copperplate Gothic Bold"/>
                <w:bCs/>
                <w:sz w:val="16"/>
                <w:szCs w:val="16"/>
              </w:rPr>
            </w:pPr>
            <w:r w:rsidRPr="00BE2A14">
              <w:rPr>
                <w:rFonts w:ascii="Copperplate Gothic Bold" w:hAnsi="Copperplate Gothic Bold" w:cs="Copperplate Gothic Bold"/>
                <w:b/>
                <w:bCs/>
                <w:sz w:val="16"/>
                <w:szCs w:val="16"/>
              </w:rPr>
              <w:t xml:space="preserve">Cost: </w:t>
            </w:r>
            <w:r w:rsidR="00D36787">
              <w:rPr>
                <w:rFonts w:ascii="Copperplate Gothic Bold" w:hAnsi="Copperplate Gothic Bold" w:cs="Copperplate Gothic Bold"/>
                <w:bCs/>
                <w:sz w:val="16"/>
                <w:szCs w:val="16"/>
              </w:rPr>
              <w:t>$5,2</w:t>
            </w:r>
            <w:r>
              <w:rPr>
                <w:rFonts w:ascii="Copperplate Gothic Bold" w:hAnsi="Copperplate Gothic Bold" w:cs="Copperplate Gothic Bold"/>
                <w:bCs/>
                <w:sz w:val="16"/>
                <w:szCs w:val="16"/>
              </w:rPr>
              <w:t>00</w:t>
            </w:r>
          </w:p>
          <w:p w14:paraId="224AAE9E" w14:textId="20A5B3BC" w:rsidR="008E0ACE" w:rsidRPr="000B6426" w:rsidRDefault="00435221"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aramond" w:hAnsi="Garamond"/>
                <w:sz w:val="20"/>
                <w:szCs w:val="20"/>
              </w:rPr>
            </w:pPr>
            <w:r w:rsidRPr="000B6426">
              <w:rPr>
                <w:rFonts w:ascii="Garamond" w:hAnsi="Garamond"/>
                <w:sz w:val="20"/>
                <w:szCs w:val="20"/>
              </w:rPr>
              <w:t xml:space="preserve">For 7 days participants will complete a multi-sport traverse of the southern Lakes region of the south Island of NZ. Participants and VFs alike will be challenged by the terrain and route finding idiosyncrasies of the NZ back country with Mt. Cook looming in the distance. Once the Dingle Burn has been navigated the team will be rewarded with an absolutely stunning kayak on the long axis of Lake </w:t>
            </w:r>
            <w:proofErr w:type="spellStart"/>
            <w:r w:rsidRPr="000B6426">
              <w:rPr>
                <w:rFonts w:ascii="Garamond" w:hAnsi="Garamond"/>
                <w:sz w:val="20"/>
                <w:szCs w:val="20"/>
              </w:rPr>
              <w:t>Hawea</w:t>
            </w:r>
            <w:proofErr w:type="spellEnd"/>
            <w:r w:rsidRPr="000B6426">
              <w:rPr>
                <w:rFonts w:ascii="Garamond" w:hAnsi="Garamond"/>
                <w:sz w:val="20"/>
                <w:szCs w:val="20"/>
              </w:rPr>
              <w:t>.</w:t>
            </w:r>
          </w:p>
          <w:p w14:paraId="44C8F809" w14:textId="77777777" w:rsidR="000C7206" w:rsidRDefault="000C7206"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pperplate Gothic Bold" w:hAnsi="Copperplate Gothic Bold" w:cs="Copperplate Gothic Bold"/>
                <w:b/>
                <w:bCs/>
                <w:color w:val="0F243E" w:themeColor="text2" w:themeShade="80"/>
                <w:sz w:val="20"/>
              </w:rPr>
            </w:pPr>
          </w:p>
          <w:p w14:paraId="26199DFF" w14:textId="1E4793D4" w:rsidR="008E0ACE"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pperplate Gothic Bold" w:hAnsi="Copperplate Gothic Bold" w:cs="Copperplate Gothic Bold"/>
                <w:b/>
                <w:bCs/>
                <w:color w:val="0F243E" w:themeColor="text2" w:themeShade="80"/>
                <w:sz w:val="20"/>
              </w:rPr>
            </w:pPr>
            <w:r w:rsidRPr="005A6389">
              <w:rPr>
                <w:rFonts w:ascii="Copperplate Gothic Bold" w:hAnsi="Copperplate Gothic Bold" w:cs="Copperplate Gothic Bold"/>
                <w:b/>
                <w:bCs/>
                <w:color w:val="0F243E" w:themeColor="text2" w:themeShade="80"/>
                <w:sz w:val="20"/>
              </w:rPr>
              <w:t>New Zealand</w:t>
            </w:r>
            <w:r>
              <w:rPr>
                <w:rFonts w:ascii="Copperplate Gothic Bold" w:hAnsi="Copperplate Gothic Bold" w:cs="Copperplate Gothic Bold"/>
                <w:b/>
                <w:bCs/>
                <w:color w:val="0F243E" w:themeColor="text2" w:themeShade="80"/>
                <w:sz w:val="20"/>
              </w:rPr>
              <w:t>, C2C</w:t>
            </w:r>
            <w:r w:rsidR="00927C03">
              <w:rPr>
                <w:rFonts w:ascii="Copperplate Gothic Bold" w:hAnsi="Copperplate Gothic Bold" w:cs="Copperplate Gothic Bold"/>
                <w:b/>
                <w:bCs/>
                <w:color w:val="0F243E" w:themeColor="text2" w:themeShade="80"/>
                <w:sz w:val="20"/>
              </w:rPr>
              <w:t xml:space="preserve"> (Coast to Coast)</w:t>
            </w:r>
          </w:p>
          <w:p w14:paraId="3FCEF4C3" w14:textId="77777777" w:rsidR="008E0ACE" w:rsidRPr="0037541D"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contextualSpacing/>
              <w:rPr>
                <w:rFonts w:ascii="Copperplate Gothic Bold" w:hAnsi="Copperplate Gothic Bold" w:cs="Copperplate Gothic Bold"/>
                <w:bCs/>
                <w:sz w:val="16"/>
                <w:szCs w:val="16"/>
              </w:rPr>
            </w:pPr>
            <w:r w:rsidRPr="005A6389">
              <w:rPr>
                <w:rFonts w:ascii="Copperplate Gothic Bold" w:hAnsi="Copperplate Gothic Bold" w:cs="Copperplate Gothic Bold"/>
                <w:b/>
                <w:bCs/>
                <w:sz w:val="16"/>
                <w:szCs w:val="16"/>
              </w:rPr>
              <w:t xml:space="preserve">Focus: </w:t>
            </w:r>
            <w:r>
              <w:rPr>
                <w:rFonts w:ascii="Copperplate Gothic Bold" w:hAnsi="Copperplate Gothic Bold" w:cs="Copperplate Gothic Bold"/>
                <w:bCs/>
                <w:sz w:val="16"/>
                <w:szCs w:val="16"/>
              </w:rPr>
              <w:t>Backpacking, Mountain Biking, Rafting</w:t>
            </w:r>
          </w:p>
          <w:p w14:paraId="0190AE5E" w14:textId="77777777" w:rsidR="008E0ACE" w:rsidRPr="0046210F"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contextualSpacing/>
              <w:rPr>
                <w:rFonts w:ascii="Copperplate Gothic Bold" w:hAnsi="Copperplate Gothic Bold" w:cs="Copperplate Gothic Bold"/>
                <w:bCs/>
                <w:sz w:val="16"/>
                <w:szCs w:val="16"/>
              </w:rPr>
            </w:pPr>
            <w:r w:rsidRPr="005A6389">
              <w:rPr>
                <w:rFonts w:ascii="Copperplate Gothic Bold" w:hAnsi="Copperplate Gothic Bold" w:cs="Copperplate Gothic Bold"/>
                <w:b/>
                <w:bCs/>
                <w:sz w:val="16"/>
                <w:szCs w:val="16"/>
              </w:rPr>
              <w:t xml:space="preserve">Place: </w:t>
            </w:r>
            <w:r>
              <w:rPr>
                <w:rFonts w:ascii="Copperplate Gothic Bold" w:hAnsi="Copperplate Gothic Bold" w:cs="Copperplate Gothic Bold"/>
                <w:bCs/>
                <w:sz w:val="16"/>
                <w:szCs w:val="16"/>
              </w:rPr>
              <w:t>New Zealand</w:t>
            </w:r>
          </w:p>
          <w:p w14:paraId="267DF13D" w14:textId="47B4C0F5"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contextualSpacing/>
              <w:rPr>
                <w:rFonts w:ascii="Copperplate Gothic Bold" w:hAnsi="Copperplate Gothic Bold" w:cs="Copperplate Gothic Bold"/>
                <w:bCs/>
                <w:sz w:val="16"/>
                <w:szCs w:val="16"/>
              </w:rPr>
            </w:pPr>
            <w:r w:rsidRPr="00BE2A14">
              <w:rPr>
                <w:rFonts w:ascii="Copperplate Gothic Bold" w:hAnsi="Copperplate Gothic Bold" w:cs="Copperplate Gothic Bold"/>
                <w:b/>
                <w:bCs/>
                <w:sz w:val="16"/>
                <w:szCs w:val="16"/>
              </w:rPr>
              <w:t xml:space="preserve">Dates: </w:t>
            </w:r>
            <w:r w:rsidRPr="00BE2A14">
              <w:rPr>
                <w:rFonts w:ascii="Copperplate Gothic Bold" w:hAnsi="Copperplate Gothic Bold" w:cs="Copperplate Gothic Bold"/>
                <w:bCs/>
                <w:sz w:val="16"/>
                <w:szCs w:val="16"/>
              </w:rPr>
              <w:t>Dec 29</w:t>
            </w:r>
            <w:r>
              <w:rPr>
                <w:rFonts w:ascii="Copperplate Gothic Bold" w:hAnsi="Copperplate Gothic Bold" w:cs="Copperplate Gothic Bold"/>
                <w:bCs/>
                <w:sz w:val="16"/>
                <w:szCs w:val="16"/>
              </w:rPr>
              <w:t>, 201</w:t>
            </w:r>
            <w:r w:rsidR="00D36787">
              <w:rPr>
                <w:rFonts w:ascii="Copperplate Gothic Bold" w:hAnsi="Copperplate Gothic Bold" w:cs="Copperplate Gothic Bold"/>
                <w:bCs/>
                <w:sz w:val="16"/>
                <w:szCs w:val="16"/>
              </w:rPr>
              <w:t>7 – Jan 7, 2018</w:t>
            </w:r>
          </w:p>
          <w:p w14:paraId="489C87A1"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Seats: </w:t>
            </w:r>
            <w:r w:rsidRPr="00BE2A14">
              <w:rPr>
                <w:rFonts w:ascii="Copperplate Gothic Bold" w:hAnsi="Copperplate Gothic Bold" w:cs="Copperplate Gothic Bold"/>
                <w:bCs/>
                <w:sz w:val="16"/>
                <w:szCs w:val="16"/>
              </w:rPr>
              <w:t>12</w:t>
            </w:r>
          </w:p>
          <w:p w14:paraId="380C01FE" w14:textId="550B6DB8" w:rsidR="008E0ACE" w:rsidRDefault="008E0ACE" w:rsidP="008F1916">
            <w:pPr>
              <w:widowControl w:val="0"/>
              <w:tabs>
                <w:tab w:val="left" w:pos="198"/>
                <w:tab w:val="left" w:pos="560"/>
                <w:tab w:val="left" w:pos="1120"/>
                <w:tab w:val="left" w:pos="1680"/>
                <w:tab w:val="left" w:pos="2240"/>
                <w:tab w:val="left" w:pos="2800"/>
                <w:tab w:val="left" w:pos="3360"/>
                <w:tab w:val="left" w:pos="5040"/>
                <w:tab w:val="left" w:pos="5600"/>
                <w:tab w:val="left" w:pos="6160"/>
              </w:tabs>
              <w:autoSpaceDE w:val="0"/>
              <w:autoSpaceDN w:val="0"/>
              <w:adjustRightInd w:val="0"/>
              <w:ind w:left="36" w:right="-9"/>
              <w:contextualSpacing/>
              <w:rPr>
                <w:rFonts w:ascii="Copperplate Gothic Bold" w:hAnsi="Copperplate Gothic Bold" w:cs="Copperplate Gothic Bold"/>
                <w:bCs/>
                <w:sz w:val="16"/>
                <w:szCs w:val="16"/>
              </w:rPr>
            </w:pPr>
            <w:r w:rsidRPr="00BE2A14">
              <w:rPr>
                <w:rFonts w:ascii="Copperplate Gothic Bold" w:hAnsi="Copperplate Gothic Bold" w:cs="Copperplate Gothic Bold"/>
                <w:b/>
                <w:bCs/>
                <w:sz w:val="16"/>
                <w:szCs w:val="16"/>
              </w:rPr>
              <w:t xml:space="preserve">Cost: </w:t>
            </w:r>
            <w:r>
              <w:rPr>
                <w:rFonts w:ascii="Copperplate Gothic Bold" w:hAnsi="Copperplate Gothic Bold" w:cs="Copperplate Gothic Bold"/>
                <w:bCs/>
                <w:sz w:val="16"/>
                <w:szCs w:val="16"/>
              </w:rPr>
              <w:t>$5</w:t>
            </w:r>
            <w:r w:rsidR="00D36787">
              <w:rPr>
                <w:rFonts w:ascii="Copperplate Gothic Bold" w:hAnsi="Copperplate Gothic Bold" w:cs="Copperplate Gothic Bold"/>
                <w:bCs/>
                <w:sz w:val="16"/>
                <w:szCs w:val="16"/>
              </w:rPr>
              <w:t>,2</w:t>
            </w:r>
            <w:r>
              <w:rPr>
                <w:rFonts w:ascii="Copperplate Gothic Bold" w:hAnsi="Copperplate Gothic Bold" w:cs="Copperplate Gothic Bold"/>
                <w:bCs/>
                <w:sz w:val="16"/>
                <w:szCs w:val="16"/>
              </w:rPr>
              <w:t>00</w:t>
            </w:r>
          </w:p>
          <w:p w14:paraId="3FB54EFB" w14:textId="77777777" w:rsidR="008E0ACE" w:rsidRPr="000B6426"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color w:val="0F243E" w:themeColor="text2" w:themeShade="80"/>
                <w:sz w:val="20"/>
                <w:szCs w:val="20"/>
              </w:rPr>
            </w:pPr>
            <w:r w:rsidRPr="000B6426">
              <w:rPr>
                <w:rFonts w:ascii="Garamond" w:hAnsi="Garamond" w:cs="Times New Roman"/>
                <w:sz w:val="20"/>
                <w:szCs w:val="20"/>
              </w:rPr>
              <w:t>The expedition will start at the edge of the Tasman Sea and over the next 8 days traverse across New Zealand’s South Island until we reach the Pacific Ocean.  This coast- to-coast journey, modelled after the iconic coast to coast race, utilizes Backpacking, mountain biking and White Water Rafting through a range of different environments unique to New Zealand.  Leadership, teamwork, endurance and daring will all be required.</w:t>
            </w:r>
            <w:r w:rsidRPr="000B6426">
              <w:rPr>
                <w:rFonts w:ascii="Copperplate Gothic Bold" w:hAnsi="Copperplate Gothic Bold" w:cs="Copperplate Gothic Bold"/>
                <w:b/>
                <w:bCs/>
                <w:color w:val="0F243E" w:themeColor="text2" w:themeShade="80"/>
                <w:sz w:val="20"/>
                <w:szCs w:val="20"/>
              </w:rPr>
              <w:t xml:space="preserve"> </w:t>
            </w:r>
          </w:p>
          <w:p w14:paraId="6CE045C9" w14:textId="77777777" w:rsidR="000C7206" w:rsidRDefault="000C7206"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pperplate Gothic Bold" w:hAnsi="Copperplate Gothic Bold" w:cs="Copperplate Gothic Bold"/>
                <w:b/>
                <w:bCs/>
                <w:color w:val="0F243E" w:themeColor="text2" w:themeShade="80"/>
                <w:sz w:val="20"/>
              </w:rPr>
            </w:pPr>
          </w:p>
          <w:p w14:paraId="29A3C7A1" w14:textId="3AFEE496" w:rsidR="008E0ACE" w:rsidRPr="00402B0E"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Copperplate Gothic Bold" w:hAnsi="Copperplate Gothic Bold" w:cs="Copperplate Gothic Bold"/>
                <w:b/>
                <w:bCs/>
                <w:color w:val="A00014"/>
              </w:rPr>
            </w:pPr>
            <w:r w:rsidRPr="005A6389">
              <w:rPr>
                <w:rFonts w:ascii="Copperplate Gothic Bold" w:hAnsi="Copperplate Gothic Bold" w:cs="Copperplate Gothic Bold"/>
                <w:b/>
                <w:bCs/>
                <w:color w:val="0F243E" w:themeColor="text2" w:themeShade="80"/>
                <w:sz w:val="20"/>
              </w:rPr>
              <w:t>Small Crew Sailing</w:t>
            </w:r>
            <w:r w:rsidR="00927C03">
              <w:rPr>
                <w:rFonts w:ascii="Copperplate Gothic Bold" w:hAnsi="Copperplate Gothic Bold" w:cs="Copperplate Gothic Bold"/>
                <w:b/>
                <w:bCs/>
                <w:color w:val="0F243E" w:themeColor="text2" w:themeShade="80"/>
                <w:sz w:val="20"/>
              </w:rPr>
              <w:t>, (SCS)</w:t>
            </w:r>
          </w:p>
          <w:p w14:paraId="0B2E3A2B" w14:textId="77777777" w:rsidR="008E0ACE" w:rsidRPr="005A6389"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right="114"/>
              <w:contextualSpacing/>
              <w:rPr>
                <w:rFonts w:ascii="Copperplate Gothic Bold" w:hAnsi="Copperplate Gothic Bold" w:cs="Copperplate Gothic Bold"/>
                <w:bCs/>
                <w:sz w:val="16"/>
                <w:szCs w:val="16"/>
              </w:rPr>
            </w:pPr>
            <w:r>
              <w:rPr>
                <w:rFonts w:ascii="Copperplate Gothic Bold" w:hAnsi="Copperplate Gothic Bold" w:cs="Copperplate Gothic Bold"/>
                <w:b/>
                <w:bCs/>
                <w:color w:val="000000"/>
                <w:sz w:val="16"/>
                <w:szCs w:val="16"/>
              </w:rPr>
              <w:t xml:space="preserve">Focus: </w:t>
            </w:r>
            <w:r w:rsidRPr="005A6389">
              <w:rPr>
                <w:rFonts w:ascii="Copperplate Gothic Bold" w:hAnsi="Copperplate Gothic Bold" w:cs="Copperplate Gothic Bold"/>
                <w:bCs/>
                <w:sz w:val="16"/>
                <w:szCs w:val="16"/>
              </w:rPr>
              <w:t>Tactics, Navigation &amp; Racing</w:t>
            </w:r>
          </w:p>
          <w:p w14:paraId="077A2C76"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right="114"/>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Place: </w:t>
            </w:r>
            <w:r w:rsidRPr="00BE2A14">
              <w:rPr>
                <w:rFonts w:ascii="Copperplate Gothic Bold" w:hAnsi="Copperplate Gothic Bold" w:cs="Copperplate Gothic Bold"/>
                <w:bCs/>
                <w:sz w:val="16"/>
                <w:szCs w:val="16"/>
              </w:rPr>
              <w:t>Grenada</w:t>
            </w:r>
          </w:p>
          <w:p w14:paraId="75085E1D" w14:textId="3BBCB49F"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right="114"/>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Dates: </w:t>
            </w:r>
            <w:r w:rsidRPr="00BE2A14">
              <w:rPr>
                <w:rFonts w:ascii="Copperplate Gothic Bold" w:hAnsi="Copperplate Gothic Bold" w:cs="Copperplate Gothic Bold"/>
                <w:bCs/>
                <w:sz w:val="16"/>
                <w:szCs w:val="16"/>
              </w:rPr>
              <w:t xml:space="preserve">Mar </w:t>
            </w:r>
            <w:r w:rsidR="00D36787">
              <w:rPr>
                <w:rFonts w:ascii="Copperplate Gothic Bold" w:hAnsi="Copperplate Gothic Bold" w:cs="Copperplate Gothic Bold"/>
                <w:bCs/>
                <w:sz w:val="16"/>
                <w:szCs w:val="16"/>
              </w:rPr>
              <w:t>3</w:t>
            </w:r>
            <w:r w:rsidRPr="00BE2A14">
              <w:rPr>
                <w:rFonts w:ascii="Copperplate Gothic Bold" w:hAnsi="Copperplate Gothic Bold" w:cs="Copperplate Gothic Bold"/>
                <w:bCs/>
                <w:sz w:val="16"/>
                <w:szCs w:val="16"/>
              </w:rPr>
              <w:t xml:space="preserve"> – 1</w:t>
            </w:r>
            <w:r w:rsidR="00D36787">
              <w:rPr>
                <w:rFonts w:ascii="Copperplate Gothic Bold" w:hAnsi="Copperplate Gothic Bold" w:cs="Copperplate Gothic Bold"/>
                <w:bCs/>
                <w:sz w:val="16"/>
                <w:szCs w:val="16"/>
              </w:rPr>
              <w:t>0, 2018</w:t>
            </w:r>
          </w:p>
          <w:p w14:paraId="5D0F8807"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right="114"/>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Seats: </w:t>
            </w:r>
            <w:r w:rsidRPr="00BE2A14">
              <w:rPr>
                <w:rFonts w:ascii="Copperplate Gothic Bold" w:hAnsi="Copperplate Gothic Bold" w:cs="Copperplate Gothic Bold"/>
                <w:bCs/>
                <w:sz w:val="16"/>
                <w:szCs w:val="16"/>
              </w:rPr>
              <w:t>20</w:t>
            </w:r>
          </w:p>
          <w:p w14:paraId="37E25A5F" w14:textId="1DFD35BD" w:rsidR="008E0ACE" w:rsidRPr="005A6389"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 w:right="114"/>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Cost: </w:t>
            </w:r>
            <w:r w:rsidR="00DE25C2">
              <w:rPr>
                <w:rFonts w:ascii="Copperplate Gothic Bold" w:hAnsi="Copperplate Gothic Bold" w:cs="Copperplate Gothic Bold"/>
                <w:bCs/>
                <w:sz w:val="16"/>
                <w:szCs w:val="16"/>
              </w:rPr>
              <w:t>$3,6</w:t>
            </w:r>
            <w:r w:rsidRPr="00BE2A14">
              <w:rPr>
                <w:rFonts w:ascii="Copperplate Gothic Bold" w:hAnsi="Copperplate Gothic Bold" w:cs="Copperplate Gothic Bold"/>
                <w:bCs/>
                <w:sz w:val="16"/>
                <w:szCs w:val="16"/>
              </w:rPr>
              <w:t>50</w:t>
            </w:r>
          </w:p>
          <w:p w14:paraId="01B1C296" w14:textId="77777777" w:rsidR="008E0ACE" w:rsidRPr="000B6426"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Garamond" w:hAnsi="Garamond" w:cs="Times New Roman"/>
                <w:color w:val="1A1718"/>
                <w:sz w:val="20"/>
                <w:szCs w:val="20"/>
              </w:rPr>
            </w:pPr>
            <w:r w:rsidRPr="000B6426">
              <w:rPr>
                <w:rFonts w:ascii="Garamond" w:hAnsi="Garamond" w:cs="Times New Roman"/>
                <w:color w:val="1A1718"/>
                <w:sz w:val="20"/>
                <w:szCs w:val="20"/>
              </w:rPr>
              <w:t>Small Crew Sailing places participants in crews of five aboard modern sailboats in Grenada where they will be challenged to work effectively under highly fluid and dynamic conditions. Through daily challenges, participants develop technical sailing, navigation and racing skills while testing and refining their leadership, communication and team- work capabilities in a rapidly changing environment.</w:t>
            </w:r>
          </w:p>
          <w:p w14:paraId="1B82A054" w14:textId="77777777" w:rsidR="008E0ACE" w:rsidRPr="00B122EC" w:rsidRDefault="008E0ACE" w:rsidP="008F1916">
            <w:pPr>
              <w:contextualSpacing/>
              <w:rPr>
                <w:rFonts w:ascii="Garamond" w:hAnsi="Garamond"/>
                <w:smallCaps/>
              </w:rPr>
            </w:pPr>
          </w:p>
        </w:tc>
        <w:tc>
          <w:tcPr>
            <w:tcW w:w="5670" w:type="dxa"/>
            <w:gridSpan w:val="6"/>
            <w:shd w:val="clear" w:color="auto" w:fill="auto"/>
          </w:tcPr>
          <w:p w14:paraId="7D4D73F5" w14:textId="77777777" w:rsidR="008E0ACE" w:rsidRPr="00402B0E"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jc w:val="center"/>
              <w:rPr>
                <w:rFonts w:ascii="Copperplate Gothic Bold" w:hAnsi="Copperplate Gothic Bold" w:cs="Copperplate Gothic Bold"/>
                <w:b/>
                <w:bCs/>
                <w:color w:val="A00014"/>
              </w:rPr>
            </w:pPr>
            <w:r>
              <w:rPr>
                <w:rFonts w:ascii="Copperplate Gothic Bold" w:hAnsi="Copperplate Gothic Bold" w:cs="Copperplate Gothic Bold"/>
                <w:b/>
                <w:bCs/>
                <w:color w:val="0F243E" w:themeColor="text2" w:themeShade="80"/>
                <w:sz w:val="20"/>
              </w:rPr>
              <w:t>Andes Mountaineering</w:t>
            </w:r>
          </w:p>
          <w:p w14:paraId="1F666CC0" w14:textId="77777777" w:rsidR="008E0ACE" w:rsidRPr="005A6389"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contextualSpacing/>
              <w:rPr>
                <w:rFonts w:ascii="Copperplate Gothic Bold" w:hAnsi="Copperplate Gothic Bold" w:cs="Copperplate Gothic Bold"/>
                <w:b/>
                <w:bCs/>
                <w:sz w:val="16"/>
                <w:szCs w:val="16"/>
              </w:rPr>
            </w:pPr>
            <w:r w:rsidRPr="005A6389">
              <w:rPr>
                <w:rFonts w:ascii="Copperplate Gothic Bold" w:hAnsi="Copperplate Gothic Bold" w:cs="Copperplate Gothic Bold"/>
                <w:b/>
                <w:bCs/>
                <w:sz w:val="16"/>
                <w:szCs w:val="16"/>
              </w:rPr>
              <w:t xml:space="preserve">Focus: </w:t>
            </w:r>
            <w:r w:rsidRPr="00002F22">
              <w:rPr>
                <w:rFonts w:ascii="Copperplate Gothic Bold" w:hAnsi="Copperplate Gothic Bold" w:cs="Copperplate Gothic Bold"/>
                <w:sz w:val="16"/>
                <w:szCs w:val="16"/>
              </w:rPr>
              <w:t xml:space="preserve">Full Spectrum </w:t>
            </w:r>
            <w:r w:rsidRPr="005A6389">
              <w:rPr>
                <w:rFonts w:ascii="Copperplate Gothic Bold" w:hAnsi="Copperplate Gothic Bold" w:cs="Copperplate Gothic Bold"/>
                <w:bCs/>
                <w:sz w:val="16"/>
                <w:szCs w:val="16"/>
              </w:rPr>
              <w:t>Mountaineering</w:t>
            </w:r>
          </w:p>
          <w:p w14:paraId="3766C736"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Place: </w:t>
            </w:r>
            <w:r>
              <w:rPr>
                <w:rFonts w:ascii="Copperplate Gothic Bold" w:hAnsi="Copperplate Gothic Bold" w:cs="Copperplate Gothic Bold"/>
                <w:bCs/>
                <w:sz w:val="16"/>
                <w:szCs w:val="16"/>
              </w:rPr>
              <w:t>Central Andes, Chile</w:t>
            </w:r>
          </w:p>
          <w:p w14:paraId="7CF524B3" w14:textId="1A680ED9" w:rsidR="008E0ACE" w:rsidRPr="00BE2A14" w:rsidRDefault="00CC671F"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contextualSpacing/>
              <w:rPr>
                <w:rFonts w:ascii="Copperplate Gothic Bold" w:hAnsi="Copperplate Gothic Bold" w:cs="Copperplate Gothic Bold"/>
                <w:b/>
                <w:bCs/>
                <w:sz w:val="16"/>
                <w:szCs w:val="16"/>
              </w:rPr>
            </w:pPr>
            <w:r>
              <w:rPr>
                <w:rFonts w:ascii="Copperplate Gothic Bold" w:hAnsi="Copperplate Gothic Bold" w:cs="Copperplate Gothic Bold"/>
                <w:b/>
                <w:bCs/>
                <w:sz w:val="16"/>
                <w:szCs w:val="16"/>
              </w:rPr>
              <w:t>Dates:</w:t>
            </w:r>
            <w:r w:rsidR="00D36787">
              <w:rPr>
                <w:rFonts w:ascii="Copperplate Gothic Bold" w:hAnsi="Copperplate Gothic Bold" w:cs="Copperplate Gothic Bold"/>
                <w:bCs/>
                <w:sz w:val="16"/>
                <w:szCs w:val="16"/>
              </w:rPr>
              <w:t xml:space="preserve"> Dec 29, 2017</w:t>
            </w:r>
            <w:r w:rsidR="00F91B1E">
              <w:rPr>
                <w:rFonts w:ascii="Copperplate Gothic Bold" w:hAnsi="Copperplate Gothic Bold" w:cs="Copperplate Gothic Bold"/>
                <w:bCs/>
                <w:sz w:val="16"/>
                <w:szCs w:val="16"/>
              </w:rPr>
              <w:t xml:space="preserve"> -- Jan 5</w:t>
            </w:r>
            <w:r w:rsidR="00D36787">
              <w:rPr>
                <w:rFonts w:ascii="Copperplate Gothic Bold" w:hAnsi="Copperplate Gothic Bold" w:cs="Copperplate Gothic Bold"/>
                <w:bCs/>
                <w:sz w:val="16"/>
                <w:szCs w:val="16"/>
              </w:rPr>
              <w:t>, 2018| Mar 3 – 10, 2018</w:t>
            </w:r>
          </w:p>
          <w:p w14:paraId="638DEF2C"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contextualSpacing/>
              <w:rPr>
                <w:rFonts w:ascii="Copperplate Gothic Bold" w:hAnsi="Copperplate Gothic Bold" w:cs="Copperplate Gothic Bold"/>
                <w:bCs/>
                <w:sz w:val="16"/>
                <w:szCs w:val="16"/>
              </w:rPr>
            </w:pPr>
            <w:r w:rsidRPr="00BE2A14">
              <w:rPr>
                <w:rFonts w:ascii="Copperplate Gothic Bold" w:hAnsi="Copperplate Gothic Bold" w:cs="Copperplate Gothic Bold"/>
                <w:b/>
                <w:bCs/>
                <w:sz w:val="16"/>
                <w:szCs w:val="16"/>
              </w:rPr>
              <w:t xml:space="preserve">Seats: </w:t>
            </w:r>
            <w:r w:rsidRPr="00BE2A14">
              <w:rPr>
                <w:rFonts w:ascii="Copperplate Gothic Bold" w:hAnsi="Copperplate Gothic Bold" w:cs="Copperplate Gothic Bold"/>
                <w:bCs/>
                <w:sz w:val="16"/>
                <w:szCs w:val="16"/>
              </w:rPr>
              <w:t>2</w:t>
            </w:r>
            <w:r>
              <w:rPr>
                <w:rFonts w:ascii="Copperplate Gothic Bold" w:hAnsi="Copperplate Gothic Bold" w:cs="Copperplate Gothic Bold"/>
                <w:bCs/>
                <w:sz w:val="16"/>
                <w:szCs w:val="16"/>
              </w:rPr>
              <w:t>4</w:t>
            </w:r>
            <w:r w:rsidRPr="00BE2A14">
              <w:rPr>
                <w:rFonts w:ascii="Copperplate Gothic Bold" w:hAnsi="Copperplate Gothic Bold" w:cs="Copperplate Gothic Bold"/>
                <w:bCs/>
                <w:sz w:val="16"/>
                <w:szCs w:val="16"/>
              </w:rPr>
              <w:t xml:space="preserve"> Per Venture</w:t>
            </w:r>
          </w:p>
          <w:p w14:paraId="571D4679" w14:textId="2AD5D859" w:rsidR="008E0ACE" w:rsidRPr="005A6389"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Cost: </w:t>
            </w:r>
            <w:r w:rsidR="00D36787">
              <w:rPr>
                <w:rFonts w:ascii="Copperplate Gothic Bold" w:hAnsi="Copperplate Gothic Bold" w:cs="Copperplate Gothic Bold"/>
                <w:bCs/>
                <w:sz w:val="16"/>
                <w:szCs w:val="16"/>
              </w:rPr>
              <w:t>$3,2</w:t>
            </w:r>
            <w:r>
              <w:rPr>
                <w:rFonts w:ascii="Copperplate Gothic Bold" w:hAnsi="Copperplate Gothic Bold" w:cs="Copperplate Gothic Bold"/>
                <w:bCs/>
                <w:sz w:val="16"/>
                <w:szCs w:val="16"/>
              </w:rPr>
              <w:t>00</w:t>
            </w:r>
          </w:p>
          <w:p w14:paraId="1925617B" w14:textId="77777777" w:rsidR="008E0ACE" w:rsidRPr="000B6426"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Garamond" w:hAnsi="Garamond" w:cs="Times New Roman"/>
                <w:color w:val="1A1718"/>
                <w:sz w:val="20"/>
                <w:szCs w:val="20"/>
              </w:rPr>
            </w:pPr>
            <w:r w:rsidRPr="000B6426">
              <w:rPr>
                <w:rFonts w:ascii="Garamond" w:hAnsi="Garamond" w:cs="Times New Roman"/>
                <w:color w:val="1A1718"/>
                <w:sz w:val="20"/>
                <w:szCs w:val="20"/>
              </w:rPr>
              <w:t xml:space="preserve">Alpine style climb of El </w:t>
            </w:r>
            <w:proofErr w:type="spellStart"/>
            <w:r w:rsidRPr="000B6426">
              <w:rPr>
                <w:rFonts w:ascii="Garamond" w:hAnsi="Garamond" w:cs="Times New Roman"/>
                <w:color w:val="1A1718"/>
                <w:sz w:val="20"/>
                <w:szCs w:val="20"/>
              </w:rPr>
              <w:t>Plomo</w:t>
            </w:r>
            <w:proofErr w:type="spellEnd"/>
            <w:r w:rsidRPr="000B6426">
              <w:rPr>
                <w:rFonts w:ascii="Garamond" w:hAnsi="Garamond" w:cs="Times New Roman"/>
                <w:color w:val="1A1718"/>
                <w:sz w:val="20"/>
                <w:szCs w:val="20"/>
              </w:rPr>
              <w:t xml:space="preserve"> in the Central Chilean Andes. This venture will provide both physical and mental challenge exercising leadership, teamwork and self-discipline. </w:t>
            </w:r>
          </w:p>
          <w:p w14:paraId="699ECAC4" w14:textId="77777777" w:rsidR="001330B6" w:rsidRPr="001330B6" w:rsidRDefault="001330B6"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jc w:val="center"/>
              <w:rPr>
                <w:rFonts w:ascii="Copperplate Gothic Bold" w:hAnsi="Copperplate Gothic Bold" w:cs="Copperplate Gothic Bold"/>
                <w:b/>
                <w:bCs/>
                <w:color w:val="0F243E" w:themeColor="text2" w:themeShade="80"/>
                <w:sz w:val="12"/>
                <w:szCs w:val="12"/>
              </w:rPr>
            </w:pPr>
          </w:p>
          <w:p w14:paraId="4A197723"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jc w:val="center"/>
              <w:rPr>
                <w:rFonts w:ascii="Copperplate Gothic Bold" w:hAnsi="Copperplate Gothic Bold" w:cs="Copperplate Gothic Bold"/>
                <w:b/>
                <w:bCs/>
                <w:color w:val="0F243E" w:themeColor="text2" w:themeShade="80"/>
                <w:sz w:val="20"/>
              </w:rPr>
            </w:pPr>
            <w:r w:rsidRPr="00BE2A14">
              <w:rPr>
                <w:rFonts w:ascii="Copperplate Gothic Bold" w:hAnsi="Copperplate Gothic Bold" w:cs="Copperplate Gothic Bold"/>
                <w:b/>
                <w:bCs/>
                <w:color w:val="0F243E" w:themeColor="text2" w:themeShade="80"/>
                <w:sz w:val="20"/>
              </w:rPr>
              <w:t>Patagonia</w:t>
            </w:r>
          </w:p>
          <w:p w14:paraId="4DFC502E" w14:textId="10A87139"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Focus: </w:t>
            </w:r>
            <w:r w:rsidR="00435221">
              <w:rPr>
                <w:rFonts w:ascii="Copperplate Gothic Bold" w:hAnsi="Copperplate Gothic Bold" w:cs="Copperplate Gothic Bold"/>
                <w:bCs/>
                <w:sz w:val="16"/>
                <w:szCs w:val="16"/>
              </w:rPr>
              <w:t>Trekking, rafting</w:t>
            </w:r>
          </w:p>
          <w:p w14:paraId="639CE613"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Cs/>
                <w:sz w:val="16"/>
                <w:szCs w:val="16"/>
              </w:rPr>
            </w:pPr>
            <w:r w:rsidRPr="00BE2A14">
              <w:rPr>
                <w:rFonts w:ascii="Copperplate Gothic Bold" w:hAnsi="Copperplate Gothic Bold" w:cs="Copperplate Gothic Bold"/>
                <w:b/>
                <w:bCs/>
                <w:sz w:val="16"/>
                <w:szCs w:val="16"/>
              </w:rPr>
              <w:t>Place:</w:t>
            </w:r>
            <w:r>
              <w:rPr>
                <w:rFonts w:ascii="Copperplate Gothic Bold" w:hAnsi="Copperplate Gothic Bold" w:cs="Copperplate Gothic Bold"/>
                <w:bCs/>
                <w:sz w:val="16"/>
                <w:szCs w:val="16"/>
              </w:rPr>
              <w:t xml:space="preserve"> Cerro Castillo</w:t>
            </w:r>
            <w:r w:rsidRPr="00BE2A14">
              <w:rPr>
                <w:rFonts w:ascii="Copperplate Gothic Bold" w:hAnsi="Copperplate Gothic Bold" w:cs="Copperplate Gothic Bold"/>
                <w:bCs/>
                <w:sz w:val="16"/>
                <w:szCs w:val="16"/>
              </w:rPr>
              <w:t xml:space="preserve">, Chile </w:t>
            </w:r>
          </w:p>
          <w:p w14:paraId="1533604A" w14:textId="71188DF8"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Dates: </w:t>
            </w:r>
            <w:r w:rsidR="00D36787">
              <w:rPr>
                <w:rFonts w:ascii="Copperplate Gothic Bold" w:hAnsi="Copperplate Gothic Bold" w:cs="Copperplate Gothic Bold"/>
                <w:bCs/>
                <w:sz w:val="16"/>
                <w:szCs w:val="16"/>
              </w:rPr>
              <w:t>Mar 3</w:t>
            </w:r>
            <w:r w:rsidR="005C0637">
              <w:rPr>
                <w:rFonts w:ascii="Copperplate Gothic Bold" w:hAnsi="Copperplate Gothic Bold" w:cs="Copperplate Gothic Bold"/>
                <w:bCs/>
                <w:sz w:val="16"/>
                <w:szCs w:val="16"/>
              </w:rPr>
              <w:t xml:space="preserve"> – 1</w:t>
            </w:r>
            <w:r w:rsidR="00D36787">
              <w:rPr>
                <w:rFonts w:ascii="Copperplate Gothic Bold" w:hAnsi="Copperplate Gothic Bold" w:cs="Copperplate Gothic Bold"/>
                <w:bCs/>
                <w:sz w:val="16"/>
                <w:szCs w:val="16"/>
              </w:rPr>
              <w:t>0, 2018</w:t>
            </w:r>
          </w:p>
          <w:p w14:paraId="6F01B43F"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Seats: </w:t>
            </w:r>
            <w:r w:rsidRPr="00BE2A14">
              <w:rPr>
                <w:rFonts w:ascii="Copperplate Gothic Bold" w:hAnsi="Copperplate Gothic Bold" w:cs="Copperplate Gothic Bold"/>
                <w:bCs/>
                <w:sz w:val="16"/>
                <w:szCs w:val="16"/>
              </w:rPr>
              <w:t>36 Per Venture</w:t>
            </w:r>
          </w:p>
          <w:p w14:paraId="2F6CCC06"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Cost: </w:t>
            </w:r>
            <w:r>
              <w:rPr>
                <w:rFonts w:ascii="Copperplate Gothic Bold" w:hAnsi="Copperplate Gothic Bold" w:cs="Copperplate Gothic Bold"/>
                <w:bCs/>
                <w:sz w:val="16"/>
                <w:szCs w:val="16"/>
              </w:rPr>
              <w:t>$3,5</w:t>
            </w:r>
            <w:r w:rsidRPr="00BE2A14">
              <w:rPr>
                <w:rFonts w:ascii="Copperplate Gothic Bold" w:hAnsi="Copperplate Gothic Bold" w:cs="Copperplate Gothic Bold"/>
                <w:bCs/>
                <w:sz w:val="16"/>
                <w:szCs w:val="16"/>
              </w:rPr>
              <w:t>00</w:t>
            </w:r>
          </w:p>
          <w:p w14:paraId="7BDBD4D3" w14:textId="77777777" w:rsidR="008E0ACE" w:rsidRPr="000B6426"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color w:val="0F243E" w:themeColor="text2" w:themeShade="80"/>
                <w:sz w:val="20"/>
                <w:szCs w:val="20"/>
              </w:rPr>
            </w:pPr>
            <w:r w:rsidRPr="000B6426">
              <w:rPr>
                <w:rFonts w:ascii="Garamond" w:hAnsi="Garamond" w:cs="Times New Roman"/>
                <w:color w:val="1A1718"/>
                <w:sz w:val="20"/>
                <w:szCs w:val="20"/>
              </w:rPr>
              <w:t>The Cerro Castillo Reserve offers unique and beautiful remote trekking. This area is characterized by lush forests, clear rivers, colorful lakes and sharp peaks. This multi-disciplinary expedition offers navigation challenges requiring strategy, cooperation, backpacking and raft building as participants build their capacities for self-discipline, decision making and teamwork.</w:t>
            </w:r>
            <w:r w:rsidRPr="000B6426">
              <w:rPr>
                <w:rFonts w:ascii="Copperplate Gothic Bold" w:hAnsi="Copperplate Gothic Bold" w:cs="Copperplate Gothic Bold"/>
                <w:b/>
                <w:bCs/>
                <w:color w:val="0F243E" w:themeColor="text2" w:themeShade="80"/>
                <w:sz w:val="20"/>
                <w:szCs w:val="20"/>
              </w:rPr>
              <w:t xml:space="preserve"> </w:t>
            </w:r>
          </w:p>
          <w:p w14:paraId="0BD5B4BF" w14:textId="77777777" w:rsidR="001330B6" w:rsidRPr="001330B6" w:rsidRDefault="001330B6"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jc w:val="center"/>
              <w:rPr>
                <w:rFonts w:ascii="Copperplate Gothic Bold" w:hAnsi="Copperplate Gothic Bold" w:cs="Copperplate Gothic Bold"/>
                <w:b/>
                <w:bCs/>
                <w:color w:val="0F243E" w:themeColor="text2" w:themeShade="80"/>
                <w:sz w:val="12"/>
                <w:szCs w:val="12"/>
              </w:rPr>
            </w:pPr>
          </w:p>
          <w:p w14:paraId="3B8089E7" w14:textId="77777777" w:rsidR="008E0ACE" w:rsidRPr="005A6389"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jc w:val="center"/>
              <w:rPr>
                <w:rFonts w:ascii="Copperplate Gothic Bold" w:hAnsi="Copperplate Gothic Bold" w:cs="Copperplate Gothic Bold"/>
                <w:b/>
                <w:bCs/>
                <w:color w:val="0F243E" w:themeColor="text2" w:themeShade="80"/>
                <w:sz w:val="20"/>
              </w:rPr>
            </w:pPr>
            <w:proofErr w:type="spellStart"/>
            <w:r w:rsidRPr="005A6389">
              <w:rPr>
                <w:rFonts w:ascii="Copperplate Gothic Bold" w:hAnsi="Copperplate Gothic Bold" w:cs="Copperplate Gothic Bold"/>
                <w:b/>
                <w:bCs/>
                <w:color w:val="0F243E" w:themeColor="text2" w:themeShade="80"/>
                <w:sz w:val="20"/>
              </w:rPr>
              <w:t>a</w:t>
            </w:r>
            <w:r>
              <w:rPr>
                <w:rFonts w:ascii="Copperplate Gothic Bold" w:hAnsi="Copperplate Gothic Bold" w:cs="Copperplate Gothic Bold"/>
                <w:b/>
                <w:bCs/>
                <w:color w:val="0F243E" w:themeColor="text2" w:themeShade="80"/>
                <w:sz w:val="20"/>
              </w:rPr>
              <w:t>ta</w:t>
            </w:r>
            <w:r w:rsidRPr="005A6389">
              <w:rPr>
                <w:rFonts w:ascii="Copperplate Gothic Bold" w:hAnsi="Copperplate Gothic Bold" w:cs="Copperplate Gothic Bold"/>
                <w:b/>
                <w:bCs/>
                <w:color w:val="0F243E" w:themeColor="text2" w:themeShade="80"/>
                <w:sz w:val="20"/>
              </w:rPr>
              <w:t>cama</w:t>
            </w:r>
            <w:proofErr w:type="spellEnd"/>
          </w:p>
          <w:p w14:paraId="4D374872" w14:textId="77777777" w:rsidR="008E0ACE" w:rsidRPr="00B122EC"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sz w:val="16"/>
                <w:szCs w:val="16"/>
              </w:rPr>
            </w:pPr>
            <w:r w:rsidRPr="00B122EC">
              <w:rPr>
                <w:rFonts w:ascii="Copperplate Gothic Bold" w:hAnsi="Copperplate Gothic Bold" w:cs="Copperplate Gothic Bold"/>
                <w:b/>
                <w:bCs/>
                <w:sz w:val="16"/>
                <w:szCs w:val="16"/>
              </w:rPr>
              <w:t xml:space="preserve">Focus: </w:t>
            </w:r>
            <w:r w:rsidRPr="00B122EC">
              <w:rPr>
                <w:rFonts w:ascii="Copperplate Gothic Bold" w:hAnsi="Copperplate Gothic Bold" w:cs="Copperplate Gothic Bold"/>
                <w:bCs/>
                <w:sz w:val="16"/>
                <w:szCs w:val="16"/>
              </w:rPr>
              <w:t xml:space="preserve">Trekking, Mountain Biking, </w:t>
            </w:r>
            <w:r>
              <w:rPr>
                <w:rFonts w:ascii="Copperplate Gothic Bold" w:hAnsi="Copperplate Gothic Bold" w:cs="Copperplate Gothic Bold"/>
                <w:bCs/>
                <w:sz w:val="16"/>
                <w:szCs w:val="16"/>
              </w:rPr>
              <w:br/>
            </w:r>
            <w:r w:rsidRPr="00B122EC">
              <w:rPr>
                <w:rFonts w:ascii="Copperplate Gothic Bold" w:hAnsi="Copperplate Gothic Bold" w:cs="Copperplate Gothic Bold"/>
                <w:bCs/>
                <w:sz w:val="16"/>
                <w:szCs w:val="16"/>
              </w:rPr>
              <w:t>Rock Climbing, Mountaineering</w:t>
            </w:r>
            <w:r w:rsidRPr="00B122EC">
              <w:rPr>
                <w:rFonts w:ascii="Copperplate Gothic Bold" w:hAnsi="Copperplate Gothic Bold" w:cs="Copperplate Gothic Bold"/>
                <w:b/>
                <w:bCs/>
                <w:sz w:val="16"/>
                <w:szCs w:val="16"/>
              </w:rPr>
              <w:t xml:space="preserve"> </w:t>
            </w:r>
          </w:p>
          <w:p w14:paraId="5CE31BF9" w14:textId="77777777" w:rsidR="008E0ACE" w:rsidRPr="00002F22"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sz w:val="16"/>
                <w:szCs w:val="16"/>
                <w:lang w:val="fr-FR"/>
              </w:rPr>
            </w:pPr>
            <w:r w:rsidRPr="00002F22">
              <w:rPr>
                <w:rFonts w:ascii="Copperplate Gothic Bold" w:hAnsi="Copperplate Gothic Bold" w:cs="Copperplate Gothic Bold"/>
                <w:b/>
                <w:bCs/>
                <w:sz w:val="16"/>
                <w:szCs w:val="16"/>
                <w:lang w:val="fr-FR"/>
              </w:rPr>
              <w:t xml:space="preserve">Place: </w:t>
            </w:r>
            <w:r w:rsidRPr="00002F22">
              <w:rPr>
                <w:rFonts w:ascii="Copperplate Gothic Bold" w:hAnsi="Copperplate Gothic Bold" w:cs="Copperplate Gothic Bold"/>
                <w:bCs/>
                <w:sz w:val="16"/>
                <w:szCs w:val="16"/>
                <w:lang w:val="fr-FR"/>
              </w:rPr>
              <w:t>Valle de la Luna, Chile</w:t>
            </w:r>
          </w:p>
          <w:p w14:paraId="0FB50224" w14:textId="41CB4567" w:rsidR="008E0ACE" w:rsidRPr="00002F22"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sz w:val="16"/>
                <w:szCs w:val="16"/>
                <w:lang w:val="fr-FR"/>
              </w:rPr>
            </w:pPr>
            <w:r w:rsidRPr="00002F22">
              <w:rPr>
                <w:rFonts w:ascii="Copperplate Gothic Bold" w:hAnsi="Copperplate Gothic Bold" w:cs="Copperplate Gothic Bold"/>
                <w:b/>
                <w:bCs/>
                <w:sz w:val="16"/>
                <w:szCs w:val="16"/>
                <w:lang w:val="fr-FR"/>
              </w:rPr>
              <w:t xml:space="preserve">Dates: </w:t>
            </w:r>
            <w:r w:rsidR="00D36787">
              <w:rPr>
                <w:rFonts w:ascii="Copperplate Gothic Bold" w:hAnsi="Copperplate Gothic Bold" w:cs="Copperplate Gothic Bold"/>
                <w:bCs/>
                <w:sz w:val="16"/>
                <w:szCs w:val="16"/>
                <w:lang w:val="fr-FR"/>
              </w:rPr>
              <w:t>Mar 3</w:t>
            </w:r>
            <w:r w:rsidR="00222173">
              <w:rPr>
                <w:rFonts w:ascii="Copperplate Gothic Bold" w:hAnsi="Copperplate Gothic Bold" w:cs="Copperplate Gothic Bold"/>
                <w:bCs/>
                <w:sz w:val="16"/>
                <w:szCs w:val="16"/>
                <w:lang w:val="fr-FR"/>
              </w:rPr>
              <w:t>-</w:t>
            </w:r>
            <w:r w:rsidR="005C0637">
              <w:rPr>
                <w:rFonts w:ascii="Copperplate Gothic Bold" w:hAnsi="Copperplate Gothic Bold" w:cs="Copperplate Gothic Bold"/>
                <w:bCs/>
                <w:sz w:val="16"/>
                <w:szCs w:val="16"/>
                <w:lang w:val="fr-FR"/>
              </w:rPr>
              <w:t>-1</w:t>
            </w:r>
            <w:r w:rsidR="00D36787">
              <w:rPr>
                <w:rFonts w:ascii="Copperplate Gothic Bold" w:hAnsi="Copperplate Gothic Bold" w:cs="Copperplate Gothic Bold"/>
                <w:bCs/>
                <w:sz w:val="16"/>
                <w:szCs w:val="16"/>
                <w:lang w:val="fr-FR"/>
              </w:rPr>
              <w:t>0, 2018</w:t>
            </w:r>
          </w:p>
          <w:p w14:paraId="2E1FDB06" w14:textId="693DDF63"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Seats: </w:t>
            </w:r>
            <w:r w:rsidR="00CC671F">
              <w:rPr>
                <w:rFonts w:ascii="Copperplate Gothic Bold" w:hAnsi="Copperplate Gothic Bold" w:cs="Copperplate Gothic Bold"/>
                <w:bCs/>
                <w:sz w:val="16"/>
                <w:szCs w:val="16"/>
              </w:rPr>
              <w:t>36</w:t>
            </w:r>
          </w:p>
          <w:p w14:paraId="172234A6" w14:textId="551ED7DD" w:rsidR="008E0ACE" w:rsidRPr="00B122EC"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Cost: </w:t>
            </w:r>
            <w:r w:rsidR="00F557E1">
              <w:rPr>
                <w:rFonts w:ascii="Copperplate Gothic Bold" w:hAnsi="Copperplate Gothic Bold" w:cs="Copperplate Gothic Bold"/>
                <w:bCs/>
                <w:sz w:val="16"/>
                <w:szCs w:val="16"/>
              </w:rPr>
              <w:t>$3,5</w:t>
            </w:r>
            <w:r w:rsidRPr="00BE2A14">
              <w:rPr>
                <w:rFonts w:ascii="Copperplate Gothic Bold" w:hAnsi="Copperplate Gothic Bold" w:cs="Copperplate Gothic Bold"/>
                <w:bCs/>
                <w:sz w:val="16"/>
                <w:szCs w:val="16"/>
              </w:rPr>
              <w:t>00</w:t>
            </w:r>
          </w:p>
          <w:p w14:paraId="164A7204" w14:textId="77777777" w:rsidR="008E0ACE" w:rsidRPr="000B6426"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rPr>
                <w:rFonts w:ascii="Copperplate Gothic Bold" w:hAnsi="Copperplate Gothic Bold" w:cs="Copperplate Gothic Bold"/>
                <w:b/>
                <w:bCs/>
                <w:color w:val="0F243E" w:themeColor="text2" w:themeShade="80"/>
                <w:sz w:val="20"/>
                <w:szCs w:val="20"/>
              </w:rPr>
            </w:pPr>
            <w:r w:rsidRPr="000B6426">
              <w:rPr>
                <w:rFonts w:ascii="Garamond" w:hAnsi="Garamond" w:cs="Times New Roman"/>
                <w:color w:val="1A1718"/>
                <w:sz w:val="20"/>
                <w:szCs w:val="20"/>
              </w:rPr>
              <w:t>Spend a week in one of the most unique and beautiful landscapes on earth, and challenge yourself and support your teammates through multiple activities, all done at altitude. Desert trekking, land navigation, canyoneering, rock climbing, rappelling, and mountain biking prepare you to climb the 18,000-foot Lascar Volcano and stare into the smoldering caldera.</w:t>
            </w:r>
            <w:r w:rsidRPr="000B6426">
              <w:rPr>
                <w:rFonts w:ascii="Copperplate Gothic Bold" w:hAnsi="Copperplate Gothic Bold" w:cs="Copperplate Gothic Bold"/>
                <w:b/>
                <w:bCs/>
                <w:color w:val="0F243E" w:themeColor="text2" w:themeShade="80"/>
                <w:sz w:val="20"/>
                <w:szCs w:val="20"/>
              </w:rPr>
              <w:t xml:space="preserve"> </w:t>
            </w:r>
          </w:p>
          <w:p w14:paraId="2083BA50" w14:textId="77777777" w:rsidR="001330B6" w:rsidRPr="001330B6" w:rsidRDefault="001330B6"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jc w:val="center"/>
              <w:rPr>
                <w:rFonts w:ascii="Copperplate Gothic Bold" w:hAnsi="Copperplate Gothic Bold" w:cs="Copperplate Gothic Bold"/>
                <w:b/>
                <w:bCs/>
                <w:color w:val="0F243E" w:themeColor="text2" w:themeShade="80"/>
                <w:sz w:val="12"/>
                <w:szCs w:val="12"/>
              </w:rPr>
            </w:pPr>
          </w:p>
          <w:p w14:paraId="4104AF49" w14:textId="77777777" w:rsidR="008E0ACE"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jc w:val="center"/>
              <w:rPr>
                <w:rFonts w:ascii="Copperplate Gothic Bold" w:hAnsi="Copperplate Gothic Bold" w:cs="Copperplate Gothic Bold"/>
                <w:b/>
                <w:bCs/>
                <w:color w:val="0F243E" w:themeColor="text2" w:themeShade="80"/>
                <w:sz w:val="20"/>
              </w:rPr>
            </w:pPr>
            <w:r>
              <w:rPr>
                <w:rFonts w:ascii="Copperplate Gothic Bold" w:hAnsi="Copperplate Gothic Bold" w:cs="Copperplate Gothic Bold"/>
                <w:b/>
                <w:bCs/>
                <w:color w:val="0F243E" w:themeColor="text2" w:themeShade="80"/>
                <w:sz w:val="20"/>
              </w:rPr>
              <w:t xml:space="preserve">Utah Canyoneering </w:t>
            </w:r>
          </w:p>
          <w:p w14:paraId="6BC56752" w14:textId="77777777" w:rsidR="008E0ACE" w:rsidRPr="0037541D"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Copperplate Gothic Bold" w:hAnsi="Copperplate Gothic Bold" w:cs="Copperplate Gothic Bold"/>
                <w:bCs/>
                <w:sz w:val="16"/>
                <w:szCs w:val="16"/>
              </w:rPr>
            </w:pPr>
            <w:r w:rsidRPr="005A6389">
              <w:rPr>
                <w:rFonts w:ascii="Copperplate Gothic Bold" w:hAnsi="Copperplate Gothic Bold" w:cs="Copperplate Gothic Bold"/>
                <w:b/>
                <w:bCs/>
                <w:sz w:val="16"/>
                <w:szCs w:val="16"/>
              </w:rPr>
              <w:t xml:space="preserve">Focus: </w:t>
            </w:r>
            <w:r>
              <w:rPr>
                <w:rFonts w:ascii="Copperplate Gothic Bold" w:hAnsi="Copperplate Gothic Bold" w:cs="Copperplate Gothic Bold"/>
                <w:bCs/>
                <w:sz w:val="16"/>
                <w:szCs w:val="16"/>
              </w:rPr>
              <w:t>Backpacking, Technical Canyoneering</w:t>
            </w:r>
          </w:p>
          <w:p w14:paraId="0F19B2E6" w14:textId="77777777" w:rsidR="008E0ACE" w:rsidRPr="0046210F"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Copperplate Gothic Bold" w:hAnsi="Copperplate Gothic Bold" w:cs="Copperplate Gothic Bold"/>
                <w:bCs/>
                <w:sz w:val="16"/>
                <w:szCs w:val="16"/>
              </w:rPr>
            </w:pPr>
            <w:r w:rsidRPr="005A6389">
              <w:rPr>
                <w:rFonts w:ascii="Copperplate Gothic Bold" w:hAnsi="Copperplate Gothic Bold" w:cs="Copperplate Gothic Bold"/>
                <w:b/>
                <w:bCs/>
                <w:sz w:val="16"/>
                <w:szCs w:val="16"/>
              </w:rPr>
              <w:t xml:space="preserve">Place: </w:t>
            </w:r>
            <w:r>
              <w:rPr>
                <w:rFonts w:ascii="Copperplate Gothic Bold" w:hAnsi="Copperplate Gothic Bold" w:cs="Copperplate Gothic Bold"/>
                <w:bCs/>
                <w:sz w:val="16"/>
                <w:szCs w:val="16"/>
              </w:rPr>
              <w:t>Canyonlands, Utah</w:t>
            </w:r>
          </w:p>
          <w:p w14:paraId="67F0C9A4" w14:textId="7776DAF1"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Copperplate Gothic Bold" w:hAnsi="Copperplate Gothic Bold" w:cs="Copperplate Gothic Bold"/>
                <w:bCs/>
                <w:sz w:val="16"/>
                <w:szCs w:val="16"/>
              </w:rPr>
            </w:pPr>
            <w:r w:rsidRPr="00BE2A14">
              <w:rPr>
                <w:rFonts w:ascii="Copperplate Gothic Bold" w:hAnsi="Copperplate Gothic Bold" w:cs="Copperplate Gothic Bold"/>
                <w:b/>
                <w:bCs/>
                <w:sz w:val="16"/>
                <w:szCs w:val="16"/>
              </w:rPr>
              <w:t xml:space="preserve">Dates: </w:t>
            </w:r>
            <w:r w:rsidR="00CC671F">
              <w:rPr>
                <w:rFonts w:ascii="Copperplate Gothic Bold" w:hAnsi="Copperplate Gothic Bold" w:cs="Copperplate Gothic Bold"/>
                <w:bCs/>
                <w:sz w:val="16"/>
                <w:szCs w:val="16"/>
              </w:rPr>
              <w:t xml:space="preserve">March </w:t>
            </w:r>
            <w:r w:rsidR="00D36787">
              <w:rPr>
                <w:rFonts w:ascii="Copperplate Gothic Bold" w:hAnsi="Copperplate Gothic Bold" w:cs="Copperplate Gothic Bold"/>
                <w:bCs/>
                <w:sz w:val="16"/>
                <w:szCs w:val="16"/>
              </w:rPr>
              <w:t>3</w:t>
            </w:r>
            <w:r w:rsidR="00222173">
              <w:rPr>
                <w:rFonts w:ascii="Copperplate Gothic Bold" w:hAnsi="Copperplate Gothic Bold" w:cs="Copperplate Gothic Bold"/>
                <w:bCs/>
                <w:sz w:val="16"/>
                <w:szCs w:val="16"/>
              </w:rPr>
              <w:t>-</w:t>
            </w:r>
            <w:r w:rsidR="00CC671F">
              <w:rPr>
                <w:rFonts w:ascii="Copperplate Gothic Bold" w:hAnsi="Copperplate Gothic Bold" w:cs="Copperplate Gothic Bold"/>
                <w:bCs/>
                <w:sz w:val="16"/>
                <w:szCs w:val="16"/>
              </w:rPr>
              <w:t>-1</w:t>
            </w:r>
            <w:r w:rsidR="00D36787">
              <w:rPr>
                <w:rFonts w:ascii="Copperplate Gothic Bold" w:hAnsi="Copperplate Gothic Bold" w:cs="Copperplate Gothic Bold"/>
                <w:bCs/>
                <w:sz w:val="16"/>
                <w:szCs w:val="16"/>
              </w:rPr>
              <w:t>0</w:t>
            </w:r>
            <w:r w:rsidR="00CC671F">
              <w:rPr>
                <w:rFonts w:ascii="Copperplate Gothic Bold" w:hAnsi="Copperplate Gothic Bold" w:cs="Copperplate Gothic Bold"/>
                <w:bCs/>
                <w:sz w:val="16"/>
                <w:szCs w:val="16"/>
              </w:rPr>
              <w:t>, 201</w:t>
            </w:r>
            <w:r w:rsidR="00D36787">
              <w:rPr>
                <w:rFonts w:ascii="Copperplate Gothic Bold" w:hAnsi="Copperplate Gothic Bold" w:cs="Copperplate Gothic Bold"/>
                <w:bCs/>
                <w:sz w:val="16"/>
                <w:szCs w:val="16"/>
              </w:rPr>
              <w:t>8</w:t>
            </w:r>
          </w:p>
          <w:p w14:paraId="1B74793D" w14:textId="6B4425DD"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Seats: </w:t>
            </w:r>
            <w:r w:rsidR="00D36787">
              <w:rPr>
                <w:rFonts w:ascii="Copperplate Gothic Bold" w:hAnsi="Copperplate Gothic Bold" w:cs="Copperplate Gothic Bold"/>
                <w:bCs/>
                <w:sz w:val="16"/>
                <w:szCs w:val="16"/>
              </w:rPr>
              <w:t>1</w:t>
            </w:r>
            <w:r w:rsidR="00F91B1E">
              <w:rPr>
                <w:rFonts w:ascii="Copperplate Gothic Bold" w:hAnsi="Copperplate Gothic Bold" w:cs="Copperplate Gothic Bold"/>
                <w:bCs/>
                <w:sz w:val="16"/>
                <w:szCs w:val="16"/>
              </w:rPr>
              <w:t>2</w:t>
            </w:r>
          </w:p>
          <w:p w14:paraId="5E5BD8C6" w14:textId="2E325816" w:rsidR="008E0ACE" w:rsidRDefault="008E0ACE" w:rsidP="008F1916">
            <w:pPr>
              <w:widowControl w:val="0"/>
              <w:tabs>
                <w:tab w:val="left" w:pos="198"/>
                <w:tab w:val="left" w:pos="560"/>
                <w:tab w:val="left" w:pos="1120"/>
                <w:tab w:val="left" w:pos="1680"/>
                <w:tab w:val="left" w:pos="2240"/>
                <w:tab w:val="left" w:pos="2800"/>
                <w:tab w:val="left" w:pos="3360"/>
                <w:tab w:val="left" w:pos="5058"/>
                <w:tab w:val="left" w:pos="5600"/>
                <w:tab w:val="left" w:pos="6160"/>
              </w:tabs>
              <w:autoSpaceDE w:val="0"/>
              <w:autoSpaceDN w:val="0"/>
              <w:adjustRightInd w:val="0"/>
              <w:ind w:left="66" w:right="-9"/>
              <w:contextualSpacing/>
              <w:rPr>
                <w:rFonts w:ascii="Copperplate Gothic Bold" w:hAnsi="Copperplate Gothic Bold" w:cs="Copperplate Gothic Bold"/>
                <w:bCs/>
                <w:sz w:val="16"/>
                <w:szCs w:val="16"/>
              </w:rPr>
            </w:pPr>
            <w:r w:rsidRPr="00BE2A14">
              <w:rPr>
                <w:rFonts w:ascii="Copperplate Gothic Bold" w:hAnsi="Copperplate Gothic Bold" w:cs="Copperplate Gothic Bold"/>
                <w:b/>
                <w:bCs/>
                <w:sz w:val="16"/>
                <w:szCs w:val="16"/>
              </w:rPr>
              <w:t xml:space="preserve">Cost: </w:t>
            </w:r>
            <w:r w:rsidR="00DE25C2">
              <w:rPr>
                <w:rFonts w:ascii="Copperplate Gothic Bold" w:hAnsi="Copperplate Gothic Bold" w:cs="Copperplate Gothic Bold"/>
                <w:bCs/>
                <w:sz w:val="16"/>
                <w:szCs w:val="16"/>
              </w:rPr>
              <w:t>$3</w:t>
            </w:r>
            <w:r w:rsidR="00D36787">
              <w:rPr>
                <w:rFonts w:ascii="Copperplate Gothic Bold" w:hAnsi="Copperplate Gothic Bold" w:cs="Copperplate Gothic Bold"/>
                <w:bCs/>
                <w:sz w:val="16"/>
                <w:szCs w:val="16"/>
              </w:rPr>
              <w:t>,</w:t>
            </w:r>
            <w:r w:rsidR="00DE25C2">
              <w:rPr>
                <w:rFonts w:ascii="Copperplate Gothic Bold" w:hAnsi="Copperplate Gothic Bold" w:cs="Copperplate Gothic Bold"/>
                <w:bCs/>
                <w:sz w:val="16"/>
                <w:szCs w:val="16"/>
              </w:rPr>
              <w:t>6</w:t>
            </w:r>
            <w:r w:rsidR="00CC671F">
              <w:rPr>
                <w:rFonts w:ascii="Copperplate Gothic Bold" w:hAnsi="Copperplate Gothic Bold" w:cs="Copperplate Gothic Bold"/>
                <w:bCs/>
                <w:sz w:val="16"/>
                <w:szCs w:val="16"/>
              </w:rPr>
              <w:t>00</w:t>
            </w:r>
          </w:p>
          <w:p w14:paraId="049805F1" w14:textId="6A9A464C" w:rsidR="008E0ACE" w:rsidRPr="000B6426" w:rsidRDefault="008E0ACE" w:rsidP="00A95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color w:val="0F243E" w:themeColor="text2" w:themeShade="80"/>
                <w:sz w:val="20"/>
                <w:szCs w:val="20"/>
              </w:rPr>
            </w:pPr>
            <w:r w:rsidRPr="000B6426">
              <w:rPr>
                <w:rFonts w:ascii="Garamond" w:hAnsi="Garamond" w:cs="Times New Roman"/>
                <w:color w:val="1A1718"/>
                <w:sz w:val="20"/>
                <w:szCs w:val="20"/>
              </w:rPr>
              <w:t>This Venture features one of the most incredible landscapes on earth. The canyons of Utah are like no other destination w</w:t>
            </w:r>
            <w:r w:rsidR="00CC4B88" w:rsidRPr="000B6426">
              <w:rPr>
                <w:rFonts w:ascii="Garamond" w:hAnsi="Garamond" w:cs="Times New Roman"/>
                <w:color w:val="1A1718"/>
                <w:sz w:val="20"/>
                <w:szCs w:val="20"/>
              </w:rPr>
              <w:t>h</w:t>
            </w:r>
            <w:r w:rsidRPr="000B6426">
              <w:rPr>
                <w:rFonts w:ascii="Garamond" w:hAnsi="Garamond" w:cs="Times New Roman"/>
                <w:color w:val="1A1718"/>
                <w:sz w:val="20"/>
                <w:szCs w:val="20"/>
              </w:rPr>
              <w:t>ere the vibrant colors of the canyon walls are only equaled by the majestic sunsets. This venture provides the perfect setting for demanding technical and navigational challenges.</w:t>
            </w:r>
            <w:r w:rsidRPr="000B6426">
              <w:rPr>
                <w:rFonts w:ascii="Copperplate Gothic Bold" w:hAnsi="Copperplate Gothic Bold" w:cs="Copperplate Gothic Bold"/>
                <w:b/>
                <w:bCs/>
                <w:color w:val="0F243E" w:themeColor="text2" w:themeShade="80"/>
                <w:sz w:val="20"/>
                <w:szCs w:val="20"/>
              </w:rPr>
              <w:t xml:space="preserve"> </w:t>
            </w:r>
          </w:p>
          <w:p w14:paraId="788F4801" w14:textId="77777777" w:rsidR="001330B6" w:rsidRPr="001330B6" w:rsidRDefault="001330B6"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jc w:val="center"/>
              <w:rPr>
                <w:rFonts w:ascii="Copperplate Gothic Bold" w:hAnsi="Copperplate Gothic Bold" w:cs="Copperplate Gothic Bold"/>
                <w:b/>
                <w:bCs/>
                <w:color w:val="0F243E" w:themeColor="text2" w:themeShade="80"/>
                <w:sz w:val="12"/>
                <w:szCs w:val="12"/>
              </w:rPr>
            </w:pPr>
          </w:p>
          <w:p w14:paraId="57289224"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jc w:val="center"/>
              <w:rPr>
                <w:rFonts w:ascii="Copperplate Gothic Bold" w:hAnsi="Copperplate Gothic Bold" w:cs="Copperplate Gothic Bold"/>
                <w:b/>
                <w:bCs/>
                <w:color w:val="0F243E" w:themeColor="text2" w:themeShade="80"/>
                <w:sz w:val="20"/>
              </w:rPr>
            </w:pPr>
            <w:r>
              <w:rPr>
                <w:rFonts w:ascii="Copperplate Gothic Bold" w:hAnsi="Copperplate Gothic Bold" w:cs="Copperplate Gothic Bold"/>
                <w:b/>
                <w:bCs/>
                <w:color w:val="0F243E" w:themeColor="text2" w:themeShade="80"/>
                <w:sz w:val="20"/>
              </w:rPr>
              <w:t>Antarctica</w:t>
            </w:r>
          </w:p>
          <w:p w14:paraId="4A7B53A2"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Focus: </w:t>
            </w:r>
            <w:r w:rsidRPr="00BE2A14">
              <w:rPr>
                <w:rFonts w:ascii="Copperplate Gothic Bold" w:hAnsi="Copperplate Gothic Bold" w:cs="Copperplate Gothic Bold"/>
                <w:bCs/>
                <w:sz w:val="16"/>
                <w:szCs w:val="16"/>
              </w:rPr>
              <w:t>Trekking</w:t>
            </w:r>
          </w:p>
          <w:p w14:paraId="78443E8C"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Cs/>
                <w:sz w:val="16"/>
                <w:szCs w:val="16"/>
              </w:rPr>
            </w:pPr>
            <w:r w:rsidRPr="00BE2A14">
              <w:rPr>
                <w:rFonts w:ascii="Copperplate Gothic Bold" w:hAnsi="Copperplate Gothic Bold" w:cs="Copperplate Gothic Bold"/>
                <w:b/>
                <w:bCs/>
                <w:sz w:val="16"/>
                <w:szCs w:val="16"/>
              </w:rPr>
              <w:t>Place:</w:t>
            </w:r>
            <w:r>
              <w:rPr>
                <w:rFonts w:ascii="Copperplate Gothic Bold" w:hAnsi="Copperplate Gothic Bold" w:cs="Copperplate Gothic Bold"/>
                <w:bCs/>
                <w:sz w:val="16"/>
                <w:szCs w:val="16"/>
              </w:rPr>
              <w:t xml:space="preserve"> Antarctica</w:t>
            </w:r>
          </w:p>
          <w:p w14:paraId="6D2072BF" w14:textId="29608EA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Dates: </w:t>
            </w:r>
            <w:r w:rsidR="00D36787">
              <w:rPr>
                <w:rFonts w:ascii="Copperplate Gothic Bold" w:hAnsi="Copperplate Gothic Bold" w:cs="Copperplate Gothic Bold"/>
                <w:bCs/>
                <w:sz w:val="16"/>
                <w:szCs w:val="16"/>
              </w:rPr>
              <w:t>Dec 27, 2017 – Jan 4, 2018</w:t>
            </w:r>
          </w:p>
          <w:p w14:paraId="10DF0D30" w14:textId="77777777"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Seats: </w:t>
            </w:r>
            <w:r w:rsidRPr="00BE2A14">
              <w:rPr>
                <w:rFonts w:ascii="Copperplate Gothic Bold" w:hAnsi="Copperplate Gothic Bold" w:cs="Copperplate Gothic Bold"/>
                <w:bCs/>
                <w:sz w:val="16"/>
                <w:szCs w:val="16"/>
              </w:rPr>
              <w:t>36 Per Venture</w:t>
            </w:r>
          </w:p>
          <w:p w14:paraId="5809B165" w14:textId="14B6EA02" w:rsidR="008E0ACE" w:rsidRPr="00BE2A14" w:rsidRDefault="008E0ACE" w:rsidP="008F1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
              <w:contextualSpacing/>
              <w:rPr>
                <w:rFonts w:ascii="Copperplate Gothic Bold" w:hAnsi="Copperplate Gothic Bold" w:cs="Copperplate Gothic Bold"/>
                <w:b/>
                <w:bCs/>
                <w:sz w:val="16"/>
                <w:szCs w:val="16"/>
              </w:rPr>
            </w:pPr>
            <w:r w:rsidRPr="00BE2A14">
              <w:rPr>
                <w:rFonts w:ascii="Copperplate Gothic Bold" w:hAnsi="Copperplate Gothic Bold" w:cs="Copperplate Gothic Bold"/>
                <w:b/>
                <w:bCs/>
                <w:sz w:val="16"/>
                <w:szCs w:val="16"/>
              </w:rPr>
              <w:t xml:space="preserve">Cost: </w:t>
            </w:r>
            <w:r w:rsidR="00CC671F">
              <w:rPr>
                <w:rFonts w:ascii="Copperplate Gothic Bold" w:hAnsi="Copperplate Gothic Bold" w:cs="Copperplate Gothic Bold"/>
                <w:bCs/>
                <w:sz w:val="16"/>
                <w:szCs w:val="16"/>
              </w:rPr>
              <w:t>$6,800</w:t>
            </w:r>
          </w:p>
          <w:p w14:paraId="06E74A0F" w14:textId="106A0DA2" w:rsidR="008E0ACE" w:rsidRPr="000B6426" w:rsidRDefault="00A952E2" w:rsidP="00927C03">
            <w:pPr>
              <w:contextualSpacing/>
              <w:rPr>
                <w:rFonts w:ascii="Garamond" w:hAnsi="Garamond" w:cs="Times New Roman"/>
                <w:color w:val="1A1718"/>
                <w:sz w:val="20"/>
                <w:szCs w:val="20"/>
              </w:rPr>
            </w:pPr>
            <w:r w:rsidRPr="000B6426">
              <w:rPr>
                <w:rFonts w:ascii="Garamond" w:hAnsi="Garamond" w:cs="Times New Roman"/>
                <w:color w:val="1A1718"/>
                <w:sz w:val="20"/>
                <w:szCs w:val="20"/>
              </w:rPr>
              <w:t>The Antarctica Venture is a weeklong exploration of King George Island. With ample opportunities for leadership challenges, participants will hike, sled and snowshoe across the glaciers, which cover 90% of the island. Divided into teams, you will learn the lessons of leadership hands-on, where decision-making must be rapid and consequences are real.</w:t>
            </w:r>
          </w:p>
        </w:tc>
      </w:tr>
    </w:tbl>
    <w:p w14:paraId="0B1B95E5" w14:textId="2D35A775" w:rsidR="008E0ACE" w:rsidRPr="002162BA" w:rsidRDefault="008E0ACE" w:rsidP="000B6426">
      <w:pPr>
        <w:spacing w:after="0" w:line="240" w:lineRule="auto"/>
        <w:rPr>
          <w:rFonts w:ascii="Copperplate Gothic Bold" w:hAnsi="Copperplate Gothic Bold"/>
          <w:b/>
          <w:sz w:val="18"/>
          <w:szCs w:val="18"/>
        </w:rPr>
      </w:pPr>
      <w:r w:rsidRPr="002162BA">
        <w:rPr>
          <w:rFonts w:ascii="Copperplate Gothic Bold" w:hAnsi="Copperplate Gothic Bold" w:cs="Copperplate Gothic Bold"/>
          <w:b/>
          <w:bCs/>
          <w:color w:val="000000"/>
          <w:sz w:val="18"/>
          <w:szCs w:val="18"/>
        </w:rPr>
        <w:t>Financial Aid</w:t>
      </w:r>
    </w:p>
    <w:p w14:paraId="3C521CAD" w14:textId="77777777" w:rsidR="008E0ACE" w:rsidRDefault="008E0ACE" w:rsidP="000B6426">
      <w:pPr>
        <w:spacing w:after="0" w:line="240" w:lineRule="auto"/>
        <w:rPr>
          <w:rFonts w:ascii="Garamond" w:hAnsi="Garamond"/>
          <w:sz w:val="18"/>
          <w:szCs w:val="18"/>
        </w:rPr>
      </w:pPr>
      <w:r w:rsidRPr="002162BA">
        <w:rPr>
          <w:rFonts w:ascii="Garamond" w:hAnsi="Garamond"/>
          <w:sz w:val="18"/>
          <w:szCs w:val="18"/>
        </w:rPr>
        <w:t xml:space="preserve">The Behrman Scholarship Program and its partner program the Behrman Fellowship Program increase access for Wharton MBA students to leadership development opportunities. Scholarships for the Leadership Ventures are awarded annually for expedition-based Ventures. Available funding from the Behrman Scholarship Program is divided equally across the award recipients, providing a subsidy to offset the trip fees. Only initial Course Match registrants will be eligible for the Scholarship. </w:t>
      </w:r>
    </w:p>
    <w:p w14:paraId="3522F250" w14:textId="3AEB1830" w:rsidR="008E0ACE" w:rsidRPr="002162BA" w:rsidRDefault="0040504C" w:rsidP="000B6426">
      <w:pPr>
        <w:spacing w:after="0" w:line="240" w:lineRule="auto"/>
        <w:rPr>
          <w:rFonts w:ascii="Garamond" w:hAnsi="Garamond"/>
          <w:sz w:val="18"/>
          <w:szCs w:val="18"/>
        </w:rPr>
      </w:pPr>
      <w:r>
        <w:rPr>
          <w:rFonts w:ascii="Garamond" w:hAnsi="Garamond"/>
          <w:b/>
          <w:sz w:val="18"/>
          <w:szCs w:val="18"/>
        </w:rPr>
        <w:t>September 7</w:t>
      </w:r>
      <w:r w:rsidR="008E0ACE" w:rsidRPr="002162BA">
        <w:rPr>
          <w:rFonts w:ascii="Garamond" w:hAnsi="Garamond"/>
          <w:b/>
          <w:sz w:val="18"/>
          <w:szCs w:val="18"/>
        </w:rPr>
        <w:t xml:space="preserve"> – September 12: </w:t>
      </w:r>
      <w:r w:rsidR="008E0ACE" w:rsidRPr="002162BA">
        <w:rPr>
          <w:rFonts w:ascii="Garamond" w:hAnsi="Garamond"/>
          <w:sz w:val="18"/>
          <w:szCs w:val="18"/>
        </w:rPr>
        <w:t xml:space="preserve">Indicate interest via </w:t>
      </w:r>
      <w:proofErr w:type="spellStart"/>
      <w:r>
        <w:rPr>
          <w:rFonts w:ascii="Garamond" w:hAnsi="Garamond"/>
          <w:sz w:val="18"/>
          <w:szCs w:val="18"/>
        </w:rPr>
        <w:t>Qualtrics</w:t>
      </w:r>
      <w:proofErr w:type="spellEnd"/>
      <w:r w:rsidR="008E0ACE" w:rsidRPr="002162BA">
        <w:rPr>
          <w:rFonts w:ascii="Garamond" w:hAnsi="Garamond"/>
          <w:sz w:val="18"/>
          <w:szCs w:val="18"/>
        </w:rPr>
        <w:t xml:space="preserve"> Registration</w:t>
      </w:r>
      <w:r>
        <w:rPr>
          <w:rFonts w:ascii="Garamond" w:hAnsi="Garamond"/>
          <w:sz w:val="18"/>
          <w:szCs w:val="18"/>
        </w:rPr>
        <w:t xml:space="preserve"> </w:t>
      </w:r>
      <w:r>
        <w:rPr>
          <w:rFonts w:ascii="Garamond" w:hAnsi="Garamond"/>
          <w:b/>
          <w:sz w:val="18"/>
          <w:szCs w:val="18"/>
        </w:rPr>
        <w:t xml:space="preserve">September 18: </w:t>
      </w:r>
      <w:r>
        <w:rPr>
          <w:rFonts w:ascii="Garamond" w:hAnsi="Garamond"/>
          <w:sz w:val="18"/>
          <w:szCs w:val="18"/>
        </w:rPr>
        <w:t>Students notified of scholarship status</w:t>
      </w:r>
      <w:r w:rsidR="008E0ACE" w:rsidRPr="002162BA">
        <w:rPr>
          <w:rFonts w:ascii="Garamond" w:hAnsi="Garamond"/>
          <w:sz w:val="18"/>
          <w:szCs w:val="18"/>
        </w:rPr>
        <w:t xml:space="preserve"> </w:t>
      </w:r>
    </w:p>
    <w:sectPr w:rsidR="008E0ACE" w:rsidRPr="002162BA" w:rsidSect="008E0ACE">
      <w:headerReference w:type="default" r:id="rId10"/>
      <w:footerReference w:type="default" r:id="rId11"/>
      <w:type w:val="continuous"/>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02C2E" w14:textId="77777777" w:rsidR="009271B9" w:rsidRDefault="009271B9" w:rsidP="007D32B2">
      <w:pPr>
        <w:spacing w:after="0" w:line="240" w:lineRule="auto"/>
      </w:pPr>
      <w:r>
        <w:separator/>
      </w:r>
    </w:p>
  </w:endnote>
  <w:endnote w:type="continuationSeparator" w:id="0">
    <w:p w14:paraId="54C686DA" w14:textId="77777777" w:rsidR="009271B9" w:rsidRDefault="009271B9" w:rsidP="007D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CD4EB" w14:textId="77777777" w:rsidR="00E51690" w:rsidRDefault="00E51690" w:rsidP="00DE2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2"/>
      <w:jc w:val="center"/>
      <w:rPr>
        <w:rFonts w:ascii="Copperplate Gothic Bold" w:hAnsi="Copperplate Gothic Bold" w:cs="Copperplate Gothic Bold"/>
        <w:bCs/>
        <w:color w:val="1A1718"/>
        <w:sz w:val="18"/>
        <w:szCs w:val="24"/>
      </w:rPr>
    </w:pPr>
  </w:p>
  <w:p w14:paraId="5D234244" w14:textId="130FE2AE" w:rsidR="00DE2538" w:rsidRPr="00E51690" w:rsidRDefault="00E51690" w:rsidP="00DE2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2"/>
      <w:jc w:val="center"/>
      <w:rPr>
        <w:rFonts w:ascii="Copperplate Gothic Bold" w:hAnsi="Copperplate Gothic Bold" w:cs="Copperplate Gothic Bold"/>
        <w:bCs/>
        <w:color w:val="1A1718"/>
        <w:sz w:val="16"/>
        <w:szCs w:val="16"/>
      </w:rPr>
    </w:pPr>
    <w:r>
      <w:rPr>
        <w:rFonts w:ascii="Copperplate Gothic Bold" w:hAnsi="Copperplate Gothic Bold" w:cs="Copperplate Gothic Bold"/>
        <w:bCs/>
        <w:color w:val="1A1718"/>
        <w:sz w:val="16"/>
        <w:szCs w:val="16"/>
      </w:rPr>
      <w:t>W</w:t>
    </w:r>
    <w:r w:rsidR="00DE2538" w:rsidRPr="00E51690">
      <w:rPr>
        <w:rFonts w:ascii="Copperplate Gothic Bold" w:hAnsi="Copperplate Gothic Bold" w:cs="Copperplate Gothic Bold"/>
        <w:bCs/>
        <w:color w:val="1A1718"/>
        <w:sz w:val="16"/>
        <w:szCs w:val="16"/>
      </w:rPr>
      <w:t>harton Leadership Ventures</w:t>
    </w:r>
  </w:p>
  <w:p w14:paraId="2CB21747" w14:textId="77777777" w:rsidR="0004497E" w:rsidRPr="00E51690" w:rsidRDefault="0004497E" w:rsidP="00044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2"/>
      <w:jc w:val="center"/>
      <w:rPr>
        <w:rFonts w:ascii="Garamond" w:hAnsi="Garamond" w:cs="Copperplate Gothic Bold"/>
        <w:bCs/>
        <w:color w:val="1A1718"/>
        <w:sz w:val="16"/>
        <w:szCs w:val="16"/>
      </w:rPr>
    </w:pPr>
    <w:r w:rsidRPr="00E51690">
      <w:rPr>
        <w:rFonts w:ascii="Garamond" w:hAnsi="Garamond" w:cs="Copperplate Gothic Bold"/>
        <w:bCs/>
        <w:color w:val="1A1718"/>
        <w:sz w:val="16"/>
        <w:szCs w:val="16"/>
      </w:rPr>
      <w:t xml:space="preserve">Room G47 Jon M. Huntsman </w:t>
    </w:r>
    <w:r w:rsidR="00A748C2" w:rsidRPr="00E51690">
      <w:rPr>
        <w:rFonts w:ascii="Garamond" w:hAnsi="Garamond" w:cs="Copperplate Gothic Bold"/>
        <w:bCs/>
        <w:color w:val="1A1718"/>
        <w:sz w:val="16"/>
        <w:szCs w:val="16"/>
      </w:rPr>
      <w:t xml:space="preserve">Hall | 3730 Walnut Street </w:t>
    </w:r>
    <w:r w:rsidRPr="00E51690">
      <w:rPr>
        <w:rFonts w:ascii="Garamond" w:hAnsi="Garamond" w:cs="Copperplate Gothic Bold"/>
        <w:bCs/>
        <w:color w:val="1A1718"/>
        <w:sz w:val="16"/>
        <w:szCs w:val="16"/>
      </w:rPr>
      <w:t xml:space="preserve">Philadelphia, PA 19104 </w:t>
    </w:r>
  </w:p>
  <w:p w14:paraId="4733B9D6" w14:textId="77777777" w:rsidR="00DE2538" w:rsidRPr="00E51690" w:rsidRDefault="0004497E" w:rsidP="00044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2"/>
      <w:jc w:val="center"/>
      <w:rPr>
        <w:sz w:val="16"/>
        <w:szCs w:val="16"/>
      </w:rPr>
    </w:pPr>
    <w:r w:rsidRPr="00E51690">
      <w:rPr>
        <w:rFonts w:ascii="Garamond" w:hAnsi="Garamond" w:cs="Copperplate Gothic Bold"/>
        <w:bCs/>
        <w:color w:val="1A1718"/>
        <w:sz w:val="16"/>
        <w:szCs w:val="16"/>
      </w:rPr>
      <w:t>http://wlp.wharton.upenn.edu | venturefellows@wharton.upenn.edu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B482" w14:textId="77777777" w:rsidR="009271B9" w:rsidRDefault="009271B9" w:rsidP="007D32B2">
      <w:pPr>
        <w:spacing w:after="0" w:line="240" w:lineRule="auto"/>
      </w:pPr>
      <w:r>
        <w:separator/>
      </w:r>
    </w:p>
  </w:footnote>
  <w:footnote w:type="continuationSeparator" w:id="0">
    <w:p w14:paraId="3BB908E8" w14:textId="77777777" w:rsidR="009271B9" w:rsidRDefault="009271B9" w:rsidP="007D3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B7DB2" w14:textId="77777777" w:rsidR="0063398C" w:rsidRDefault="0063398C">
    <w:pPr>
      <w:pStyle w:val="Header"/>
      <w:rPr>
        <w:rFonts w:ascii="Copperplate Gothic Bold" w:hAnsi="Copperplate Gothic Bold"/>
        <w:sz w:val="32"/>
        <w:szCs w:val="32"/>
      </w:rPr>
    </w:pPr>
  </w:p>
  <w:p w14:paraId="3A85FC6B" w14:textId="1DBDDD48" w:rsidR="0063398C" w:rsidRDefault="0063398C" w:rsidP="008B2F22">
    <w:pPr>
      <w:pStyle w:val="Header"/>
      <w:tabs>
        <w:tab w:val="left" w:pos="735"/>
        <w:tab w:val="right" w:pos="10800"/>
      </w:tabs>
      <w:jc w:val="center"/>
    </w:pPr>
    <w:r w:rsidRPr="008E0ACE">
      <w:rPr>
        <w:rFonts w:ascii="Copperplate Gothic Bold" w:hAnsi="Copperplate Gothic Bold"/>
        <w:sz w:val="32"/>
        <w:szCs w:val="32"/>
      </w:rPr>
      <w:t>Wharton Leadership Ventures</w:t>
    </w:r>
    <w:r>
      <w:rPr>
        <w:rFonts w:ascii="Copperplate Gothic Bold" w:hAnsi="Copperplate Gothic Bold"/>
        <w:sz w:val="32"/>
        <w:szCs w:val="32"/>
      </w:rPr>
      <w:t xml:space="preserve"> 201</w:t>
    </w:r>
    <w:r w:rsidR="0040504C">
      <w:rPr>
        <w:rFonts w:ascii="Copperplate Gothic Bold" w:hAnsi="Copperplate Gothic Bold"/>
        <w:sz w:val="32"/>
        <w:szCs w:val="32"/>
      </w:rPr>
      <w:t>7</w:t>
    </w:r>
    <w:r>
      <w:rPr>
        <w:rFonts w:ascii="Copperplate Gothic Bold" w:hAnsi="Copperplate Gothic Bold"/>
        <w:sz w:val="32"/>
        <w:szCs w:val="32"/>
      </w:rPr>
      <w:t xml:space="preserve"> – 201</w:t>
    </w:r>
    <w:r w:rsidR="0040504C">
      <w:rPr>
        <w:rFonts w:ascii="Copperplate Gothic Bold" w:hAnsi="Copperplate Gothic Bold"/>
        <w:sz w:val="32"/>
        <w:szCs w:val="3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393"/>
    <w:multiLevelType w:val="hybridMultilevel"/>
    <w:tmpl w:val="EC12FF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02D52"/>
    <w:multiLevelType w:val="hybridMultilevel"/>
    <w:tmpl w:val="AD3C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77D48"/>
    <w:multiLevelType w:val="hybridMultilevel"/>
    <w:tmpl w:val="1EA2A00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6A871AC"/>
    <w:multiLevelType w:val="hybridMultilevel"/>
    <w:tmpl w:val="63A8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A28D5"/>
    <w:multiLevelType w:val="hybridMultilevel"/>
    <w:tmpl w:val="80D0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473A1"/>
    <w:multiLevelType w:val="hybridMultilevel"/>
    <w:tmpl w:val="5EB4B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131BC"/>
    <w:multiLevelType w:val="hybridMultilevel"/>
    <w:tmpl w:val="8AC2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C175B"/>
    <w:multiLevelType w:val="hybridMultilevel"/>
    <w:tmpl w:val="61FECAB4"/>
    <w:lvl w:ilvl="0" w:tplc="7F82FA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F4585"/>
    <w:multiLevelType w:val="hybridMultilevel"/>
    <w:tmpl w:val="6D54CBD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9" w15:restartNumberingAfterBreak="0">
    <w:nsid w:val="25462109"/>
    <w:multiLevelType w:val="hybridMultilevel"/>
    <w:tmpl w:val="1D8849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647C1"/>
    <w:multiLevelType w:val="hybridMultilevel"/>
    <w:tmpl w:val="7CC2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B4AD8"/>
    <w:multiLevelType w:val="hybridMultilevel"/>
    <w:tmpl w:val="ECA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372CE"/>
    <w:multiLevelType w:val="hybridMultilevel"/>
    <w:tmpl w:val="483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15781"/>
    <w:multiLevelType w:val="hybridMultilevel"/>
    <w:tmpl w:val="51C4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16BCD"/>
    <w:multiLevelType w:val="hybridMultilevel"/>
    <w:tmpl w:val="C5FA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87726"/>
    <w:multiLevelType w:val="hybridMultilevel"/>
    <w:tmpl w:val="57AC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C78E5"/>
    <w:multiLevelType w:val="hybridMultilevel"/>
    <w:tmpl w:val="6268C53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7" w15:restartNumberingAfterBreak="0">
    <w:nsid w:val="5D846BAD"/>
    <w:multiLevelType w:val="hybridMultilevel"/>
    <w:tmpl w:val="2738D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9D01D3"/>
    <w:multiLevelType w:val="hybridMultilevel"/>
    <w:tmpl w:val="6EF65E2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9" w15:restartNumberingAfterBreak="0">
    <w:nsid w:val="66994595"/>
    <w:multiLevelType w:val="hybridMultilevel"/>
    <w:tmpl w:val="5E0C59C2"/>
    <w:lvl w:ilvl="0" w:tplc="7F82FA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77A00"/>
    <w:multiLevelType w:val="hybridMultilevel"/>
    <w:tmpl w:val="30E0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E4014"/>
    <w:multiLevelType w:val="hybridMultilevel"/>
    <w:tmpl w:val="2B6C2E54"/>
    <w:lvl w:ilvl="0" w:tplc="04090001">
      <w:start w:val="1"/>
      <w:numFmt w:val="bullet"/>
      <w:lvlText w:val=""/>
      <w:lvlJc w:val="left"/>
      <w:pPr>
        <w:ind w:left="720" w:hanging="360"/>
      </w:pPr>
      <w:rPr>
        <w:rFonts w:ascii="Symbol" w:hAnsi="Symbol" w:hint="default"/>
      </w:rPr>
    </w:lvl>
    <w:lvl w:ilvl="1" w:tplc="D57ED0F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3"/>
  </w:num>
  <w:num w:numId="5">
    <w:abstractNumId w:val="10"/>
  </w:num>
  <w:num w:numId="6">
    <w:abstractNumId w:val="2"/>
  </w:num>
  <w:num w:numId="7">
    <w:abstractNumId w:val="6"/>
  </w:num>
  <w:num w:numId="8">
    <w:abstractNumId w:val="7"/>
  </w:num>
  <w:num w:numId="9">
    <w:abstractNumId w:val="19"/>
  </w:num>
  <w:num w:numId="10">
    <w:abstractNumId w:val="15"/>
  </w:num>
  <w:num w:numId="11">
    <w:abstractNumId w:val="0"/>
  </w:num>
  <w:num w:numId="12">
    <w:abstractNumId w:val="4"/>
  </w:num>
  <w:num w:numId="13">
    <w:abstractNumId w:val="5"/>
  </w:num>
  <w:num w:numId="14">
    <w:abstractNumId w:val="3"/>
  </w:num>
  <w:num w:numId="15">
    <w:abstractNumId w:val="12"/>
  </w:num>
  <w:num w:numId="16">
    <w:abstractNumId w:val="11"/>
  </w:num>
  <w:num w:numId="17">
    <w:abstractNumId w:val="1"/>
  </w:num>
  <w:num w:numId="18">
    <w:abstractNumId w:val="14"/>
  </w:num>
  <w:num w:numId="19">
    <w:abstractNumId w:val="9"/>
  </w:num>
  <w:num w:numId="20">
    <w:abstractNumId w:val="20"/>
  </w:num>
  <w:num w:numId="21">
    <w:abstractNumId w:val="18"/>
  </w:num>
  <w:num w:numId="22">
    <w:abstractNumId w:val="16"/>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22"/>
    <w:rsid w:val="00002F22"/>
    <w:rsid w:val="000033EE"/>
    <w:rsid w:val="00017D7B"/>
    <w:rsid w:val="00032265"/>
    <w:rsid w:val="00032894"/>
    <w:rsid w:val="00032E19"/>
    <w:rsid w:val="000444A0"/>
    <w:rsid w:val="0004497E"/>
    <w:rsid w:val="00054248"/>
    <w:rsid w:val="00056571"/>
    <w:rsid w:val="00057088"/>
    <w:rsid w:val="00085910"/>
    <w:rsid w:val="00091A3A"/>
    <w:rsid w:val="00097E1F"/>
    <w:rsid w:val="000B6426"/>
    <w:rsid w:val="000C2B07"/>
    <w:rsid w:val="000C7206"/>
    <w:rsid w:val="000D3CEA"/>
    <w:rsid w:val="000F1924"/>
    <w:rsid w:val="000F3EFB"/>
    <w:rsid w:val="000F40CC"/>
    <w:rsid w:val="000F45C9"/>
    <w:rsid w:val="000F6581"/>
    <w:rsid w:val="001078B6"/>
    <w:rsid w:val="00112109"/>
    <w:rsid w:val="00127EDE"/>
    <w:rsid w:val="001330B6"/>
    <w:rsid w:val="00133D3C"/>
    <w:rsid w:val="00137EE8"/>
    <w:rsid w:val="001451DA"/>
    <w:rsid w:val="001A3989"/>
    <w:rsid w:val="001B6467"/>
    <w:rsid w:val="001C1303"/>
    <w:rsid w:val="001D058E"/>
    <w:rsid w:val="001E1FBC"/>
    <w:rsid w:val="001F0B11"/>
    <w:rsid w:val="002162BA"/>
    <w:rsid w:val="00222173"/>
    <w:rsid w:val="00223679"/>
    <w:rsid w:val="00225E31"/>
    <w:rsid w:val="00257CB3"/>
    <w:rsid w:val="00284A5D"/>
    <w:rsid w:val="002A1CB3"/>
    <w:rsid w:val="002A5EAF"/>
    <w:rsid w:val="002B30F0"/>
    <w:rsid w:val="002C0A0F"/>
    <w:rsid w:val="002C247B"/>
    <w:rsid w:val="002C671F"/>
    <w:rsid w:val="002D7E36"/>
    <w:rsid w:val="002E0189"/>
    <w:rsid w:val="002E3FA9"/>
    <w:rsid w:val="002F2CEB"/>
    <w:rsid w:val="003265D9"/>
    <w:rsid w:val="00335EF1"/>
    <w:rsid w:val="00336F29"/>
    <w:rsid w:val="003630FF"/>
    <w:rsid w:val="00370F88"/>
    <w:rsid w:val="0037541D"/>
    <w:rsid w:val="003A0582"/>
    <w:rsid w:val="003A5F46"/>
    <w:rsid w:val="003B3AF0"/>
    <w:rsid w:val="003C159A"/>
    <w:rsid w:val="003C3B4D"/>
    <w:rsid w:val="003F6B47"/>
    <w:rsid w:val="00402B0E"/>
    <w:rsid w:val="0040504C"/>
    <w:rsid w:val="00423C79"/>
    <w:rsid w:val="00435221"/>
    <w:rsid w:val="004509D6"/>
    <w:rsid w:val="0046210F"/>
    <w:rsid w:val="00465825"/>
    <w:rsid w:val="004665E9"/>
    <w:rsid w:val="00470558"/>
    <w:rsid w:val="004824F2"/>
    <w:rsid w:val="00482D56"/>
    <w:rsid w:val="0048414C"/>
    <w:rsid w:val="00495C97"/>
    <w:rsid w:val="004A3FFF"/>
    <w:rsid w:val="004B54D6"/>
    <w:rsid w:val="004C4EC5"/>
    <w:rsid w:val="004D262E"/>
    <w:rsid w:val="004D540B"/>
    <w:rsid w:val="004E01C7"/>
    <w:rsid w:val="004E32E6"/>
    <w:rsid w:val="004E6D5E"/>
    <w:rsid w:val="004F72FC"/>
    <w:rsid w:val="0052202A"/>
    <w:rsid w:val="0052322C"/>
    <w:rsid w:val="005363D4"/>
    <w:rsid w:val="00536EDB"/>
    <w:rsid w:val="00562D5A"/>
    <w:rsid w:val="00580EF5"/>
    <w:rsid w:val="00581B50"/>
    <w:rsid w:val="00584D4B"/>
    <w:rsid w:val="00587611"/>
    <w:rsid w:val="00590402"/>
    <w:rsid w:val="005A6389"/>
    <w:rsid w:val="005C0637"/>
    <w:rsid w:val="005D598A"/>
    <w:rsid w:val="005E6DAB"/>
    <w:rsid w:val="00605C84"/>
    <w:rsid w:val="00613460"/>
    <w:rsid w:val="0061653D"/>
    <w:rsid w:val="00617BF5"/>
    <w:rsid w:val="0063398C"/>
    <w:rsid w:val="00640936"/>
    <w:rsid w:val="00640A46"/>
    <w:rsid w:val="00652080"/>
    <w:rsid w:val="00656F92"/>
    <w:rsid w:val="00666670"/>
    <w:rsid w:val="00684849"/>
    <w:rsid w:val="00684B59"/>
    <w:rsid w:val="006B289F"/>
    <w:rsid w:val="006B7685"/>
    <w:rsid w:val="006C18D4"/>
    <w:rsid w:val="006F0C98"/>
    <w:rsid w:val="00701BC8"/>
    <w:rsid w:val="00704ABD"/>
    <w:rsid w:val="00717CC5"/>
    <w:rsid w:val="007208DC"/>
    <w:rsid w:val="0072278A"/>
    <w:rsid w:val="00740F60"/>
    <w:rsid w:val="00750B23"/>
    <w:rsid w:val="00751DE6"/>
    <w:rsid w:val="007578E7"/>
    <w:rsid w:val="00767D8D"/>
    <w:rsid w:val="0077030A"/>
    <w:rsid w:val="00781015"/>
    <w:rsid w:val="007858F9"/>
    <w:rsid w:val="00792AA4"/>
    <w:rsid w:val="007B3E07"/>
    <w:rsid w:val="007C633A"/>
    <w:rsid w:val="007D1011"/>
    <w:rsid w:val="007D32B2"/>
    <w:rsid w:val="007E71DC"/>
    <w:rsid w:val="007F1ED3"/>
    <w:rsid w:val="00830D58"/>
    <w:rsid w:val="008340FB"/>
    <w:rsid w:val="008474EC"/>
    <w:rsid w:val="0086178B"/>
    <w:rsid w:val="00890D89"/>
    <w:rsid w:val="008B2F22"/>
    <w:rsid w:val="008D5C62"/>
    <w:rsid w:val="008E0ACE"/>
    <w:rsid w:val="00901BB8"/>
    <w:rsid w:val="00903BC8"/>
    <w:rsid w:val="0090661B"/>
    <w:rsid w:val="009271B9"/>
    <w:rsid w:val="00927C03"/>
    <w:rsid w:val="00931F0B"/>
    <w:rsid w:val="00940C50"/>
    <w:rsid w:val="0095305C"/>
    <w:rsid w:val="00966DD8"/>
    <w:rsid w:val="0098318A"/>
    <w:rsid w:val="00987BF4"/>
    <w:rsid w:val="0099222B"/>
    <w:rsid w:val="00997520"/>
    <w:rsid w:val="009B52CD"/>
    <w:rsid w:val="009C039F"/>
    <w:rsid w:val="009C0EBF"/>
    <w:rsid w:val="009C3062"/>
    <w:rsid w:val="009C414D"/>
    <w:rsid w:val="009C6AB9"/>
    <w:rsid w:val="009D1F21"/>
    <w:rsid w:val="009D35E0"/>
    <w:rsid w:val="009E3387"/>
    <w:rsid w:val="009E54DE"/>
    <w:rsid w:val="00A034A9"/>
    <w:rsid w:val="00A03BF9"/>
    <w:rsid w:val="00A07998"/>
    <w:rsid w:val="00A101BE"/>
    <w:rsid w:val="00A205CC"/>
    <w:rsid w:val="00A37CC0"/>
    <w:rsid w:val="00A450E8"/>
    <w:rsid w:val="00A456D3"/>
    <w:rsid w:val="00A520EA"/>
    <w:rsid w:val="00A53C50"/>
    <w:rsid w:val="00A748C2"/>
    <w:rsid w:val="00A82595"/>
    <w:rsid w:val="00A952E2"/>
    <w:rsid w:val="00AA2A7D"/>
    <w:rsid w:val="00AB0AA8"/>
    <w:rsid w:val="00AB15A6"/>
    <w:rsid w:val="00AC29C0"/>
    <w:rsid w:val="00AC5AA4"/>
    <w:rsid w:val="00AD09C0"/>
    <w:rsid w:val="00AE457D"/>
    <w:rsid w:val="00AF0201"/>
    <w:rsid w:val="00AF2D7D"/>
    <w:rsid w:val="00AF6977"/>
    <w:rsid w:val="00B018CC"/>
    <w:rsid w:val="00B10E0B"/>
    <w:rsid w:val="00B122EC"/>
    <w:rsid w:val="00B1443C"/>
    <w:rsid w:val="00B22B5A"/>
    <w:rsid w:val="00B238BE"/>
    <w:rsid w:val="00B516A4"/>
    <w:rsid w:val="00B533BD"/>
    <w:rsid w:val="00B640C3"/>
    <w:rsid w:val="00B876B1"/>
    <w:rsid w:val="00BA06B7"/>
    <w:rsid w:val="00BB251B"/>
    <w:rsid w:val="00BB3E66"/>
    <w:rsid w:val="00BB6E22"/>
    <w:rsid w:val="00BE2A14"/>
    <w:rsid w:val="00BE6E2B"/>
    <w:rsid w:val="00BF6DFF"/>
    <w:rsid w:val="00C033ED"/>
    <w:rsid w:val="00C1423E"/>
    <w:rsid w:val="00C14E4B"/>
    <w:rsid w:val="00C164A5"/>
    <w:rsid w:val="00C366B5"/>
    <w:rsid w:val="00C40D5C"/>
    <w:rsid w:val="00C415BF"/>
    <w:rsid w:val="00C64B01"/>
    <w:rsid w:val="00C70041"/>
    <w:rsid w:val="00C73841"/>
    <w:rsid w:val="00C77039"/>
    <w:rsid w:val="00C81962"/>
    <w:rsid w:val="00C95EE0"/>
    <w:rsid w:val="00CC0139"/>
    <w:rsid w:val="00CC1499"/>
    <w:rsid w:val="00CC24A7"/>
    <w:rsid w:val="00CC2A5F"/>
    <w:rsid w:val="00CC4B88"/>
    <w:rsid w:val="00CC671F"/>
    <w:rsid w:val="00CE0F2B"/>
    <w:rsid w:val="00CE57AC"/>
    <w:rsid w:val="00CE6180"/>
    <w:rsid w:val="00CE7A61"/>
    <w:rsid w:val="00D073DF"/>
    <w:rsid w:val="00D07C0C"/>
    <w:rsid w:val="00D207B8"/>
    <w:rsid w:val="00D36787"/>
    <w:rsid w:val="00D43332"/>
    <w:rsid w:val="00D61103"/>
    <w:rsid w:val="00D76F78"/>
    <w:rsid w:val="00D84779"/>
    <w:rsid w:val="00D86330"/>
    <w:rsid w:val="00D940F6"/>
    <w:rsid w:val="00DC6D64"/>
    <w:rsid w:val="00DD4413"/>
    <w:rsid w:val="00DE05C0"/>
    <w:rsid w:val="00DE12E9"/>
    <w:rsid w:val="00DE2538"/>
    <w:rsid w:val="00DE25C2"/>
    <w:rsid w:val="00DE33C6"/>
    <w:rsid w:val="00DF4C0D"/>
    <w:rsid w:val="00E13B0B"/>
    <w:rsid w:val="00E3600B"/>
    <w:rsid w:val="00E51690"/>
    <w:rsid w:val="00E55117"/>
    <w:rsid w:val="00E642CF"/>
    <w:rsid w:val="00E83ED1"/>
    <w:rsid w:val="00E85E74"/>
    <w:rsid w:val="00E940E9"/>
    <w:rsid w:val="00EA5953"/>
    <w:rsid w:val="00EA63A6"/>
    <w:rsid w:val="00EB1110"/>
    <w:rsid w:val="00ED3300"/>
    <w:rsid w:val="00ED56A1"/>
    <w:rsid w:val="00ED6E78"/>
    <w:rsid w:val="00EE0E5C"/>
    <w:rsid w:val="00EE4468"/>
    <w:rsid w:val="00EE73D9"/>
    <w:rsid w:val="00F00EA0"/>
    <w:rsid w:val="00F03E99"/>
    <w:rsid w:val="00F052C8"/>
    <w:rsid w:val="00F21DA2"/>
    <w:rsid w:val="00F37EAE"/>
    <w:rsid w:val="00F55441"/>
    <w:rsid w:val="00F557E1"/>
    <w:rsid w:val="00F60F0B"/>
    <w:rsid w:val="00F65140"/>
    <w:rsid w:val="00F67F1B"/>
    <w:rsid w:val="00F85191"/>
    <w:rsid w:val="00F86F2E"/>
    <w:rsid w:val="00F90850"/>
    <w:rsid w:val="00F91B1E"/>
    <w:rsid w:val="00F92674"/>
    <w:rsid w:val="00FA5DAA"/>
    <w:rsid w:val="00FF4D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030D850"/>
  <w15:docId w15:val="{B972E0D2-4312-48B1-BE51-715BA639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B6E22"/>
    <w:pPr>
      <w:ind w:left="720"/>
      <w:contextualSpacing/>
    </w:pPr>
  </w:style>
  <w:style w:type="paragraph" w:styleId="BalloonText">
    <w:name w:val="Balloon Text"/>
    <w:basedOn w:val="Normal"/>
    <w:link w:val="BalloonTextChar"/>
    <w:uiPriority w:val="99"/>
    <w:semiHidden/>
    <w:unhideWhenUsed/>
    <w:rsid w:val="00BB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22"/>
    <w:rPr>
      <w:rFonts w:ascii="Tahoma" w:hAnsi="Tahoma" w:cs="Tahoma"/>
      <w:sz w:val="16"/>
      <w:szCs w:val="16"/>
    </w:rPr>
  </w:style>
  <w:style w:type="character" w:styleId="Hyperlink">
    <w:name w:val="Hyperlink"/>
    <w:basedOn w:val="DefaultParagraphFont"/>
    <w:uiPriority w:val="99"/>
    <w:unhideWhenUsed/>
    <w:rsid w:val="00B876B1"/>
    <w:rPr>
      <w:color w:val="0000FF" w:themeColor="hyperlink"/>
      <w:u w:val="single"/>
    </w:rPr>
  </w:style>
  <w:style w:type="character" w:styleId="FollowedHyperlink">
    <w:name w:val="FollowedHyperlink"/>
    <w:basedOn w:val="DefaultParagraphFont"/>
    <w:rsid w:val="0077030A"/>
    <w:rPr>
      <w:color w:val="800080" w:themeColor="followedHyperlink"/>
      <w:u w:val="single"/>
    </w:rPr>
  </w:style>
  <w:style w:type="paragraph" w:styleId="NormalWeb">
    <w:name w:val="Normal (Web)"/>
    <w:basedOn w:val="Normal"/>
    <w:uiPriority w:val="99"/>
    <w:unhideWhenUsed/>
    <w:rsid w:val="009C306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nhideWhenUsed/>
    <w:rsid w:val="007D32B2"/>
    <w:pPr>
      <w:tabs>
        <w:tab w:val="center" w:pos="4680"/>
        <w:tab w:val="right" w:pos="9360"/>
      </w:tabs>
      <w:spacing w:after="0" w:line="240" w:lineRule="auto"/>
    </w:pPr>
  </w:style>
  <w:style w:type="character" w:customStyle="1" w:styleId="HeaderChar">
    <w:name w:val="Header Char"/>
    <w:basedOn w:val="DefaultParagraphFont"/>
    <w:link w:val="Header"/>
    <w:rsid w:val="007D32B2"/>
  </w:style>
  <w:style w:type="paragraph" w:styleId="Footer">
    <w:name w:val="footer"/>
    <w:basedOn w:val="Normal"/>
    <w:link w:val="FooterChar"/>
    <w:unhideWhenUsed/>
    <w:rsid w:val="007D32B2"/>
    <w:pPr>
      <w:tabs>
        <w:tab w:val="center" w:pos="4680"/>
        <w:tab w:val="right" w:pos="9360"/>
      </w:tabs>
      <w:spacing w:after="0" w:line="240" w:lineRule="auto"/>
    </w:pPr>
  </w:style>
  <w:style w:type="character" w:customStyle="1" w:styleId="FooterChar">
    <w:name w:val="Footer Char"/>
    <w:basedOn w:val="DefaultParagraphFont"/>
    <w:link w:val="Footer"/>
    <w:rsid w:val="007D32B2"/>
  </w:style>
  <w:style w:type="table" w:customStyle="1" w:styleId="ListTable4-Accent11">
    <w:name w:val="List Table 4 - Accent 11"/>
    <w:basedOn w:val="TableNormal"/>
    <w:uiPriority w:val="49"/>
    <w:rsid w:val="002A5EA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1">
    <w:name w:val="List Table 6 Colorful - Accent 11"/>
    <w:basedOn w:val="TableNormal"/>
    <w:uiPriority w:val="51"/>
    <w:rsid w:val="002A5EA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D61103"/>
    <w:pPr>
      <w:autoSpaceDE w:val="0"/>
      <w:autoSpaceDN w:val="0"/>
      <w:adjustRightInd w:val="0"/>
      <w:spacing w:after="0" w:line="240" w:lineRule="auto"/>
    </w:pPr>
    <w:rPr>
      <w:rFonts w:ascii="Avenir 65 Medium" w:hAnsi="Avenir 65 Medium" w:cs="Avenir 65 Medium"/>
      <w:color w:val="000000"/>
      <w:sz w:val="24"/>
      <w:szCs w:val="24"/>
    </w:rPr>
  </w:style>
  <w:style w:type="paragraph" w:customStyle="1" w:styleId="Pa0">
    <w:name w:val="Pa0"/>
    <w:basedOn w:val="Default"/>
    <w:next w:val="Default"/>
    <w:uiPriority w:val="99"/>
    <w:rsid w:val="00D61103"/>
    <w:pPr>
      <w:spacing w:line="241" w:lineRule="atLeast"/>
    </w:pPr>
    <w:rPr>
      <w:rFonts w:cstheme="minorBidi"/>
      <w:color w:val="auto"/>
    </w:rPr>
  </w:style>
  <w:style w:type="character" w:customStyle="1" w:styleId="A0">
    <w:name w:val="A0"/>
    <w:uiPriority w:val="99"/>
    <w:rsid w:val="00D61103"/>
    <w:rPr>
      <w:rFonts w:cs="Avenir 65 Medium"/>
      <w:color w:val="004A8E"/>
      <w:sz w:val="18"/>
      <w:szCs w:val="18"/>
    </w:rPr>
  </w:style>
  <w:style w:type="paragraph" w:customStyle="1" w:styleId="Pa1">
    <w:name w:val="Pa1"/>
    <w:basedOn w:val="Default"/>
    <w:next w:val="Default"/>
    <w:uiPriority w:val="99"/>
    <w:rsid w:val="00D61103"/>
    <w:pPr>
      <w:spacing w:line="241" w:lineRule="atLeast"/>
    </w:pPr>
    <w:rPr>
      <w:rFonts w:cstheme="minorBidi"/>
      <w:color w:val="auto"/>
    </w:rPr>
  </w:style>
  <w:style w:type="paragraph" w:styleId="Caption">
    <w:name w:val="caption"/>
    <w:basedOn w:val="Normal"/>
    <w:next w:val="Normal"/>
    <w:unhideWhenUsed/>
    <w:rsid w:val="0047055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1936">
      <w:bodyDiv w:val="1"/>
      <w:marLeft w:val="0"/>
      <w:marRight w:val="0"/>
      <w:marTop w:val="0"/>
      <w:marBottom w:val="0"/>
      <w:divBdr>
        <w:top w:val="none" w:sz="0" w:space="0" w:color="auto"/>
        <w:left w:val="none" w:sz="0" w:space="0" w:color="auto"/>
        <w:bottom w:val="none" w:sz="0" w:space="0" w:color="auto"/>
        <w:right w:val="none" w:sz="0" w:space="0" w:color="auto"/>
      </w:divBdr>
    </w:div>
    <w:div w:id="102459925">
      <w:bodyDiv w:val="1"/>
      <w:marLeft w:val="0"/>
      <w:marRight w:val="0"/>
      <w:marTop w:val="0"/>
      <w:marBottom w:val="0"/>
      <w:divBdr>
        <w:top w:val="none" w:sz="0" w:space="0" w:color="auto"/>
        <w:left w:val="none" w:sz="0" w:space="0" w:color="auto"/>
        <w:bottom w:val="none" w:sz="0" w:space="0" w:color="auto"/>
        <w:right w:val="none" w:sz="0" w:space="0" w:color="auto"/>
      </w:divBdr>
    </w:div>
    <w:div w:id="158468402">
      <w:bodyDiv w:val="1"/>
      <w:marLeft w:val="0"/>
      <w:marRight w:val="0"/>
      <w:marTop w:val="0"/>
      <w:marBottom w:val="0"/>
      <w:divBdr>
        <w:top w:val="none" w:sz="0" w:space="0" w:color="auto"/>
        <w:left w:val="none" w:sz="0" w:space="0" w:color="auto"/>
        <w:bottom w:val="none" w:sz="0" w:space="0" w:color="auto"/>
        <w:right w:val="none" w:sz="0" w:space="0" w:color="auto"/>
      </w:divBdr>
    </w:div>
    <w:div w:id="395668811">
      <w:bodyDiv w:val="1"/>
      <w:marLeft w:val="0"/>
      <w:marRight w:val="0"/>
      <w:marTop w:val="0"/>
      <w:marBottom w:val="0"/>
      <w:divBdr>
        <w:top w:val="none" w:sz="0" w:space="0" w:color="auto"/>
        <w:left w:val="none" w:sz="0" w:space="0" w:color="auto"/>
        <w:bottom w:val="none" w:sz="0" w:space="0" w:color="auto"/>
        <w:right w:val="none" w:sz="0" w:space="0" w:color="auto"/>
      </w:divBdr>
    </w:div>
    <w:div w:id="489057226">
      <w:bodyDiv w:val="1"/>
      <w:marLeft w:val="0"/>
      <w:marRight w:val="0"/>
      <w:marTop w:val="0"/>
      <w:marBottom w:val="0"/>
      <w:divBdr>
        <w:top w:val="none" w:sz="0" w:space="0" w:color="auto"/>
        <w:left w:val="none" w:sz="0" w:space="0" w:color="auto"/>
        <w:bottom w:val="none" w:sz="0" w:space="0" w:color="auto"/>
        <w:right w:val="none" w:sz="0" w:space="0" w:color="auto"/>
      </w:divBdr>
    </w:div>
    <w:div w:id="660934368">
      <w:bodyDiv w:val="1"/>
      <w:marLeft w:val="0"/>
      <w:marRight w:val="0"/>
      <w:marTop w:val="0"/>
      <w:marBottom w:val="0"/>
      <w:divBdr>
        <w:top w:val="none" w:sz="0" w:space="0" w:color="auto"/>
        <w:left w:val="none" w:sz="0" w:space="0" w:color="auto"/>
        <w:bottom w:val="none" w:sz="0" w:space="0" w:color="auto"/>
        <w:right w:val="none" w:sz="0" w:space="0" w:color="auto"/>
      </w:divBdr>
    </w:div>
    <w:div w:id="897400452">
      <w:bodyDiv w:val="1"/>
      <w:marLeft w:val="0"/>
      <w:marRight w:val="0"/>
      <w:marTop w:val="0"/>
      <w:marBottom w:val="0"/>
      <w:divBdr>
        <w:top w:val="none" w:sz="0" w:space="0" w:color="auto"/>
        <w:left w:val="none" w:sz="0" w:space="0" w:color="auto"/>
        <w:bottom w:val="none" w:sz="0" w:space="0" w:color="auto"/>
        <w:right w:val="none" w:sz="0" w:space="0" w:color="auto"/>
      </w:divBdr>
    </w:div>
    <w:div w:id="1106775096">
      <w:bodyDiv w:val="1"/>
      <w:marLeft w:val="0"/>
      <w:marRight w:val="0"/>
      <w:marTop w:val="0"/>
      <w:marBottom w:val="0"/>
      <w:divBdr>
        <w:top w:val="none" w:sz="0" w:space="0" w:color="auto"/>
        <w:left w:val="none" w:sz="0" w:space="0" w:color="auto"/>
        <w:bottom w:val="none" w:sz="0" w:space="0" w:color="auto"/>
        <w:right w:val="none" w:sz="0" w:space="0" w:color="auto"/>
      </w:divBdr>
    </w:div>
    <w:div w:id="1120150738">
      <w:bodyDiv w:val="1"/>
      <w:marLeft w:val="0"/>
      <w:marRight w:val="0"/>
      <w:marTop w:val="0"/>
      <w:marBottom w:val="0"/>
      <w:divBdr>
        <w:top w:val="none" w:sz="0" w:space="0" w:color="auto"/>
        <w:left w:val="none" w:sz="0" w:space="0" w:color="auto"/>
        <w:bottom w:val="none" w:sz="0" w:space="0" w:color="auto"/>
        <w:right w:val="none" w:sz="0" w:space="0" w:color="auto"/>
      </w:divBdr>
    </w:div>
    <w:div w:id="17585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7C54-970E-4C20-81FE-6AC616E2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Wharton Computing</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mariasli@wharton.upenn.edu</dc:creator>
  <cp:lastModifiedBy>Jackson, Janese</cp:lastModifiedBy>
  <cp:revision>4</cp:revision>
  <cp:lastPrinted>2016-08-31T16:40:00Z</cp:lastPrinted>
  <dcterms:created xsi:type="dcterms:W3CDTF">2017-08-30T14:31:00Z</dcterms:created>
  <dcterms:modified xsi:type="dcterms:W3CDTF">2017-09-05T19:50:00Z</dcterms:modified>
</cp:coreProperties>
</file>